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95E" w:rsidRDefault="00E63EF1">
      <w:r>
        <w:t xml:space="preserve">Name </w:t>
      </w:r>
    </w:p>
    <w:p w:rsidR="00C0495E" w:rsidRDefault="00E63EF1">
      <w:r>
        <w:t xml:space="preserve">Professor </w:t>
      </w:r>
    </w:p>
    <w:p w:rsidR="00C0495E" w:rsidRDefault="00E63EF1">
      <w:r>
        <w:t xml:space="preserve">Course </w:t>
      </w:r>
    </w:p>
    <w:p w:rsidR="00C0495E" w:rsidRDefault="00E63EF1">
      <w:r>
        <w:t xml:space="preserve">School </w:t>
      </w:r>
    </w:p>
    <w:p w:rsidR="00C0495E" w:rsidRDefault="001A6AD8">
      <w:pPr>
        <w:jc w:val="center"/>
      </w:pPr>
      <w:r>
        <w:t>Rock Mechanics- Assignment 3</w:t>
      </w:r>
    </w:p>
    <w:p w:rsidR="001A6AD8" w:rsidRPr="007A634E" w:rsidRDefault="007A634E" w:rsidP="001A6AD8">
      <w:pPr>
        <w:rPr>
          <w:b/>
        </w:rPr>
      </w:pPr>
      <w:r w:rsidRPr="007A634E">
        <w:rPr>
          <w:b/>
        </w:rPr>
        <w:t xml:space="preserve">Question One </w:t>
      </w:r>
    </w:p>
    <w:p w:rsidR="007A634E" w:rsidRDefault="007A634E" w:rsidP="001A6AD8">
      <w:r>
        <w:t xml:space="preserve">a) </w:t>
      </w:r>
    </w:p>
    <w:tbl>
      <w:tblPr>
        <w:tblW w:w="9569" w:type="dxa"/>
        <w:jc w:val="center"/>
        <w:tblLook w:val="04A0" w:firstRow="1" w:lastRow="0" w:firstColumn="1" w:lastColumn="0" w:noHBand="0" w:noVBand="1"/>
      </w:tblPr>
      <w:tblGrid>
        <w:gridCol w:w="2807"/>
        <w:gridCol w:w="5409"/>
        <w:gridCol w:w="1353"/>
      </w:tblGrid>
      <w:tr w:rsidR="00335CD4" w:rsidRPr="00335CD4" w:rsidTr="00335CD4">
        <w:trPr>
          <w:trHeight w:val="326"/>
          <w:jc w:val="center"/>
        </w:trPr>
        <w:tc>
          <w:tcPr>
            <w:tcW w:w="280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5CD4" w:rsidRPr="00335CD4" w:rsidRDefault="00335CD4" w:rsidP="00335CD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335CD4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54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5CD4" w:rsidRPr="00335CD4" w:rsidRDefault="00335CD4" w:rsidP="00335CD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335CD4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Value 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35CD4" w:rsidRPr="00335CD4" w:rsidRDefault="00335CD4" w:rsidP="00335CD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335CD4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Rating </w:t>
            </w:r>
          </w:p>
        </w:tc>
      </w:tr>
      <w:tr w:rsidR="00335CD4" w:rsidRPr="00335CD4" w:rsidTr="00335CD4">
        <w:trPr>
          <w:trHeight w:val="326"/>
          <w:jc w:val="center"/>
        </w:trPr>
        <w:tc>
          <w:tcPr>
            <w:tcW w:w="28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5CD4" w:rsidRPr="00335CD4" w:rsidRDefault="00335CD4" w:rsidP="00335CD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335CD4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Compressive strength 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5CD4" w:rsidRPr="00335CD4" w:rsidRDefault="00335CD4" w:rsidP="00335CD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35CD4">
              <w:rPr>
                <w:rFonts w:eastAsia="Times New Roman"/>
                <w:color w:val="000000"/>
                <w:sz w:val="22"/>
                <w:szCs w:val="22"/>
              </w:rPr>
              <w:t>160 MPa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35CD4" w:rsidRPr="00335CD4" w:rsidRDefault="00335CD4" w:rsidP="00335CD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35CD4">
              <w:rPr>
                <w:rFonts w:eastAsia="Times New Roman"/>
                <w:color w:val="000000"/>
                <w:sz w:val="22"/>
                <w:szCs w:val="22"/>
              </w:rPr>
              <w:t>12</w:t>
            </w:r>
          </w:p>
        </w:tc>
      </w:tr>
      <w:tr w:rsidR="00335CD4" w:rsidRPr="00335CD4" w:rsidTr="00335CD4">
        <w:trPr>
          <w:trHeight w:val="326"/>
          <w:jc w:val="center"/>
        </w:trPr>
        <w:tc>
          <w:tcPr>
            <w:tcW w:w="28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5CD4" w:rsidRPr="00335CD4" w:rsidRDefault="00335CD4" w:rsidP="00335CD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335CD4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RQD (%)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5CD4" w:rsidRPr="00335CD4" w:rsidRDefault="00335CD4" w:rsidP="00335CD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35CD4">
              <w:rPr>
                <w:rFonts w:eastAsia="Times New Roman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35CD4" w:rsidRPr="00335CD4" w:rsidRDefault="00335CD4" w:rsidP="00335CD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35CD4">
              <w:rPr>
                <w:rFonts w:eastAsia="Times New Roman"/>
                <w:color w:val="000000"/>
                <w:sz w:val="22"/>
                <w:szCs w:val="22"/>
              </w:rPr>
              <w:t>13</w:t>
            </w:r>
          </w:p>
        </w:tc>
      </w:tr>
      <w:tr w:rsidR="00335CD4" w:rsidRPr="00335CD4" w:rsidTr="00335CD4">
        <w:trPr>
          <w:trHeight w:val="326"/>
          <w:jc w:val="center"/>
        </w:trPr>
        <w:tc>
          <w:tcPr>
            <w:tcW w:w="28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5CD4" w:rsidRPr="00335CD4" w:rsidRDefault="00335CD4" w:rsidP="00335CD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335CD4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Joint Spacing 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5CD4" w:rsidRPr="00335CD4" w:rsidRDefault="00335CD4" w:rsidP="00335CD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35CD4">
              <w:rPr>
                <w:rFonts w:eastAsia="Times New Roman"/>
                <w:color w:val="000000"/>
                <w:sz w:val="22"/>
                <w:szCs w:val="22"/>
              </w:rPr>
              <w:t>0.24 m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35CD4" w:rsidRPr="00335CD4" w:rsidRDefault="00335CD4" w:rsidP="00335CD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35CD4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</w:tr>
      <w:tr w:rsidR="00335CD4" w:rsidRPr="00335CD4" w:rsidTr="00335CD4">
        <w:trPr>
          <w:trHeight w:val="326"/>
          <w:jc w:val="center"/>
        </w:trPr>
        <w:tc>
          <w:tcPr>
            <w:tcW w:w="28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5CD4" w:rsidRPr="00335CD4" w:rsidRDefault="00335CD4" w:rsidP="00335CD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335CD4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Condition of joints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5CD4" w:rsidRPr="00335CD4" w:rsidRDefault="00335CD4" w:rsidP="00335CD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35CD4">
              <w:rPr>
                <w:rFonts w:eastAsia="Times New Roman"/>
                <w:color w:val="000000"/>
                <w:sz w:val="22"/>
                <w:szCs w:val="22"/>
              </w:rPr>
              <w:t xml:space="preserve">Steep and rough 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35CD4" w:rsidRPr="00335CD4" w:rsidRDefault="00335CD4" w:rsidP="00335CD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35CD4">
              <w:rPr>
                <w:rFonts w:eastAsia="Times New Roman"/>
                <w:color w:val="000000"/>
                <w:sz w:val="22"/>
                <w:szCs w:val="22"/>
              </w:rPr>
              <w:t>30</w:t>
            </w:r>
          </w:p>
        </w:tc>
      </w:tr>
      <w:tr w:rsidR="00335CD4" w:rsidRPr="00335CD4" w:rsidTr="00335CD4">
        <w:trPr>
          <w:trHeight w:val="326"/>
          <w:jc w:val="center"/>
        </w:trPr>
        <w:tc>
          <w:tcPr>
            <w:tcW w:w="28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5CD4" w:rsidRPr="00335CD4" w:rsidRDefault="00335CD4" w:rsidP="00335CD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335CD4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Groundwater 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5CD4" w:rsidRPr="00335CD4" w:rsidRDefault="00335CD4" w:rsidP="00335CD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35CD4">
              <w:rPr>
                <w:rFonts w:eastAsia="Times New Roman"/>
                <w:color w:val="000000"/>
                <w:sz w:val="22"/>
                <w:szCs w:val="22"/>
              </w:rPr>
              <w:t>u/σ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35CD4" w:rsidRPr="00335CD4" w:rsidRDefault="00640195" w:rsidP="00335CD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</w:tr>
      <w:tr w:rsidR="00335CD4" w:rsidRPr="00335CD4" w:rsidTr="00335CD4">
        <w:trPr>
          <w:trHeight w:val="326"/>
          <w:jc w:val="center"/>
        </w:trPr>
        <w:tc>
          <w:tcPr>
            <w:tcW w:w="28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5CD4" w:rsidRPr="00335CD4" w:rsidRDefault="00335CD4" w:rsidP="00335CD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335CD4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Rating adjustment 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5CD4" w:rsidRPr="00335CD4" w:rsidRDefault="00335CD4" w:rsidP="00335CD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35CD4">
              <w:rPr>
                <w:rFonts w:eastAsia="Times New Roman"/>
                <w:color w:val="000000"/>
                <w:sz w:val="22"/>
                <w:szCs w:val="22"/>
              </w:rPr>
              <w:t xml:space="preserve">Tunnel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driven against dip, dip = 50</w:t>
            </w:r>
            <w:r>
              <w:rPr>
                <w:rFonts w:eastAsia="Times New Roman"/>
                <w:color w:val="000000"/>
                <w:sz w:val="22"/>
                <w:szCs w:val="22"/>
                <w:vertAlign w:val="superscript"/>
              </w:rPr>
              <w:t>0</w:t>
            </w:r>
            <w:r w:rsidRPr="00335CD4">
              <w:rPr>
                <w:rFonts w:eastAsia="Times New Roman"/>
                <w:color w:val="000000"/>
                <w:sz w:val="22"/>
                <w:szCs w:val="22"/>
              </w:rPr>
              <w:t xml:space="preserve">, fair 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35CD4" w:rsidRPr="00335CD4" w:rsidRDefault="00335CD4" w:rsidP="00335CD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35CD4">
              <w:rPr>
                <w:rFonts w:eastAsia="Times New Roman"/>
                <w:color w:val="000000"/>
                <w:sz w:val="22"/>
                <w:szCs w:val="22"/>
              </w:rPr>
              <w:t>-5</w:t>
            </w:r>
          </w:p>
        </w:tc>
      </w:tr>
      <w:tr w:rsidR="00335CD4" w:rsidRPr="00335CD4" w:rsidTr="00335CD4">
        <w:trPr>
          <w:trHeight w:val="343"/>
          <w:jc w:val="center"/>
        </w:trPr>
        <w:tc>
          <w:tcPr>
            <w:tcW w:w="280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5CD4" w:rsidRPr="00335CD4" w:rsidRDefault="00335CD4" w:rsidP="00335CD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5CD4" w:rsidRPr="00335CD4" w:rsidRDefault="00335CD4" w:rsidP="00335CD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335CD4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RMR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35CD4" w:rsidRPr="00335CD4" w:rsidRDefault="00FF5312" w:rsidP="00335CD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67</w:t>
            </w:r>
          </w:p>
        </w:tc>
      </w:tr>
    </w:tbl>
    <w:p w:rsidR="0011184B" w:rsidRDefault="0011184B">
      <w:bookmarkStart w:id="0" w:name="_Toc511542889"/>
      <w:bookmarkEnd w:id="0"/>
    </w:p>
    <w:p w:rsidR="00C0495E" w:rsidRDefault="00832C61">
      <w:r>
        <w:t xml:space="preserve">Detailed classification for the condition of joints; </w:t>
      </w:r>
    </w:p>
    <w:tbl>
      <w:tblPr>
        <w:tblW w:w="9685" w:type="dxa"/>
        <w:jc w:val="center"/>
        <w:tblLook w:val="04A0" w:firstRow="1" w:lastRow="0" w:firstColumn="1" w:lastColumn="0" w:noHBand="0" w:noVBand="1"/>
      </w:tblPr>
      <w:tblGrid>
        <w:gridCol w:w="2880"/>
        <w:gridCol w:w="5417"/>
        <w:gridCol w:w="1388"/>
      </w:tblGrid>
      <w:tr w:rsidR="00FF5312" w:rsidRPr="00FF5312" w:rsidTr="00FF5312">
        <w:trPr>
          <w:trHeight w:val="331"/>
          <w:jc w:val="center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312" w:rsidRPr="00FF5312" w:rsidRDefault="00FF5312" w:rsidP="00FF531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FF531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312" w:rsidRPr="00FF5312" w:rsidRDefault="00FF5312" w:rsidP="00FF531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FF531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Value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F5312" w:rsidRPr="00FF5312" w:rsidRDefault="00FF5312" w:rsidP="00FF531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FF531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Rating </w:t>
            </w:r>
          </w:p>
        </w:tc>
      </w:tr>
      <w:tr w:rsidR="00FF5312" w:rsidRPr="00FF5312" w:rsidTr="00FF5312">
        <w:trPr>
          <w:trHeight w:val="331"/>
          <w:jc w:val="center"/>
        </w:trPr>
        <w:tc>
          <w:tcPr>
            <w:tcW w:w="28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312" w:rsidRPr="00FF5312" w:rsidRDefault="00FF5312" w:rsidP="00FF531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FF531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Persistence 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312" w:rsidRPr="00FF5312" w:rsidRDefault="00FF5312" w:rsidP="00FF531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F5312">
              <w:rPr>
                <w:rFonts w:eastAsia="Times New Roman"/>
                <w:color w:val="000000"/>
                <w:sz w:val="22"/>
                <w:szCs w:val="22"/>
              </w:rPr>
              <w:t>Less than 1 mm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F5312" w:rsidRPr="00FF5312" w:rsidRDefault="00FF5312" w:rsidP="00FF531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F5312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</w:tr>
      <w:tr w:rsidR="00FF5312" w:rsidRPr="00FF5312" w:rsidTr="00FF5312">
        <w:trPr>
          <w:trHeight w:val="331"/>
          <w:jc w:val="center"/>
        </w:trPr>
        <w:tc>
          <w:tcPr>
            <w:tcW w:w="28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312" w:rsidRPr="00FF5312" w:rsidRDefault="00FF5312" w:rsidP="00FF531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FF531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Aperture (mm)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312" w:rsidRPr="00FF5312" w:rsidRDefault="00FF5312" w:rsidP="00FF531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F5312">
              <w:rPr>
                <w:rFonts w:eastAsia="Times New Roman"/>
                <w:color w:val="000000"/>
                <w:sz w:val="22"/>
                <w:szCs w:val="22"/>
              </w:rPr>
              <w:t xml:space="preserve">None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F5312" w:rsidRPr="00FF5312" w:rsidRDefault="00FF5312" w:rsidP="00FF531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F5312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</w:tr>
      <w:tr w:rsidR="00FF5312" w:rsidRPr="00FF5312" w:rsidTr="00FF5312">
        <w:trPr>
          <w:trHeight w:val="331"/>
          <w:jc w:val="center"/>
        </w:trPr>
        <w:tc>
          <w:tcPr>
            <w:tcW w:w="28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312" w:rsidRPr="00FF5312" w:rsidRDefault="00FF5312" w:rsidP="00FF531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FF531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Roughness 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312" w:rsidRPr="00FF5312" w:rsidRDefault="00FF5312" w:rsidP="00FF531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F5312">
              <w:rPr>
                <w:rFonts w:eastAsia="Times New Roman"/>
                <w:color w:val="000000"/>
                <w:sz w:val="22"/>
                <w:szCs w:val="22"/>
              </w:rPr>
              <w:t xml:space="preserve">Steep and rough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F5312" w:rsidRPr="00FF5312" w:rsidRDefault="00FF5312" w:rsidP="00FF531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F5312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</w:tr>
      <w:tr w:rsidR="00FF5312" w:rsidRPr="00FF5312" w:rsidTr="00FF5312">
        <w:trPr>
          <w:trHeight w:val="331"/>
          <w:jc w:val="center"/>
        </w:trPr>
        <w:tc>
          <w:tcPr>
            <w:tcW w:w="28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312" w:rsidRPr="00FF5312" w:rsidRDefault="00FF5312" w:rsidP="00FF531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FF531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Infilling 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312" w:rsidRPr="00FF5312" w:rsidRDefault="00FF5312" w:rsidP="00FF531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F5312">
              <w:rPr>
                <w:rFonts w:eastAsia="Times New Roman"/>
                <w:color w:val="000000"/>
                <w:sz w:val="22"/>
                <w:szCs w:val="22"/>
              </w:rPr>
              <w:t xml:space="preserve">None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F5312" w:rsidRPr="00FF5312" w:rsidRDefault="00FF5312" w:rsidP="00FF531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F5312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</w:tr>
      <w:tr w:rsidR="00FF5312" w:rsidRPr="00FF5312" w:rsidTr="00FF5312">
        <w:trPr>
          <w:trHeight w:val="331"/>
          <w:jc w:val="center"/>
        </w:trPr>
        <w:tc>
          <w:tcPr>
            <w:tcW w:w="28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312" w:rsidRPr="00FF5312" w:rsidRDefault="00FF5312" w:rsidP="00FF531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FF531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Weathering 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312" w:rsidRPr="00FF5312" w:rsidRDefault="00FF5312" w:rsidP="00FF531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F5312">
              <w:rPr>
                <w:rFonts w:eastAsia="Times New Roman"/>
                <w:color w:val="000000"/>
                <w:sz w:val="22"/>
                <w:szCs w:val="22"/>
              </w:rPr>
              <w:t>Unweathered</w:t>
            </w:r>
            <w:proofErr w:type="spellEnd"/>
            <w:r w:rsidRPr="00FF5312">
              <w:rPr>
                <w:rFonts w:eastAsia="Times New Roman"/>
                <w:color w:val="000000"/>
                <w:sz w:val="22"/>
                <w:szCs w:val="22"/>
              </w:rPr>
              <w:t xml:space="preserve"> with occasional strains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F5312" w:rsidRPr="00FF5312" w:rsidRDefault="00FF5312" w:rsidP="00FF531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F5312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</w:tr>
      <w:tr w:rsidR="00FF5312" w:rsidRPr="00FF5312" w:rsidTr="00FF5312">
        <w:trPr>
          <w:trHeight w:val="349"/>
          <w:jc w:val="center"/>
        </w:trPr>
        <w:tc>
          <w:tcPr>
            <w:tcW w:w="28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312" w:rsidRPr="00FF5312" w:rsidRDefault="00FF5312" w:rsidP="00FF531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5312" w:rsidRPr="00FF5312" w:rsidRDefault="00FF5312" w:rsidP="00FF531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FF531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Rating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F5312" w:rsidRPr="00FF5312" w:rsidRDefault="00FF5312" w:rsidP="00FF531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FF531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29</w:t>
            </w:r>
          </w:p>
        </w:tc>
      </w:tr>
    </w:tbl>
    <w:p w:rsidR="00832C61" w:rsidRDefault="00832C61" w:rsidP="00645D0A"/>
    <w:p w:rsidR="00645D0A" w:rsidRDefault="0011184B" w:rsidP="00645D0A">
      <w:r>
        <w:t xml:space="preserve">b) </w:t>
      </w:r>
    </w:p>
    <w:tbl>
      <w:tblPr>
        <w:tblW w:w="9580" w:type="dxa"/>
        <w:jc w:val="center"/>
        <w:tblLook w:val="04A0" w:firstRow="1" w:lastRow="0" w:firstColumn="1" w:lastColumn="0" w:noHBand="0" w:noVBand="1"/>
      </w:tblPr>
      <w:tblGrid>
        <w:gridCol w:w="2801"/>
        <w:gridCol w:w="5429"/>
        <w:gridCol w:w="1350"/>
      </w:tblGrid>
      <w:tr w:rsidR="002B44FC" w:rsidRPr="002B44FC" w:rsidTr="002B44FC">
        <w:trPr>
          <w:trHeight w:val="304"/>
          <w:jc w:val="center"/>
        </w:trPr>
        <w:tc>
          <w:tcPr>
            <w:tcW w:w="280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B44FC" w:rsidRPr="002B44FC" w:rsidRDefault="002B44FC" w:rsidP="002B44F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B44F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lastRenderedPageBreak/>
              <w:t>Parameter</w:t>
            </w:r>
          </w:p>
        </w:tc>
        <w:tc>
          <w:tcPr>
            <w:tcW w:w="542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B44FC" w:rsidRPr="002B44FC" w:rsidRDefault="002B44FC" w:rsidP="002B44F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B44F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Value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B44FC" w:rsidRPr="002B44FC" w:rsidRDefault="002B44FC" w:rsidP="002B44F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B44F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Rating </w:t>
            </w:r>
          </w:p>
        </w:tc>
      </w:tr>
      <w:tr w:rsidR="002B44FC" w:rsidRPr="002B44FC" w:rsidTr="002B44FC">
        <w:trPr>
          <w:trHeight w:val="304"/>
          <w:jc w:val="center"/>
        </w:trPr>
        <w:tc>
          <w:tcPr>
            <w:tcW w:w="28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B44FC" w:rsidRPr="002B44FC" w:rsidRDefault="002B44FC" w:rsidP="002B44F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B44F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Compressive strength 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B44FC" w:rsidRPr="002B44FC" w:rsidRDefault="002B44FC" w:rsidP="002B44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B44FC">
              <w:rPr>
                <w:rFonts w:eastAsia="Times New Roman"/>
                <w:color w:val="000000"/>
                <w:sz w:val="22"/>
                <w:szCs w:val="22"/>
              </w:rPr>
              <w:t>160 MPa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B44FC" w:rsidRPr="002B44FC" w:rsidRDefault="002B44FC" w:rsidP="002B44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B44FC">
              <w:rPr>
                <w:rFonts w:eastAsia="Times New Roman"/>
                <w:color w:val="000000"/>
                <w:sz w:val="22"/>
                <w:szCs w:val="22"/>
              </w:rPr>
              <w:t>12</w:t>
            </w:r>
          </w:p>
        </w:tc>
      </w:tr>
      <w:tr w:rsidR="002B44FC" w:rsidRPr="002B44FC" w:rsidTr="002B44FC">
        <w:trPr>
          <w:trHeight w:val="304"/>
          <w:jc w:val="center"/>
        </w:trPr>
        <w:tc>
          <w:tcPr>
            <w:tcW w:w="28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B44FC" w:rsidRPr="002B44FC" w:rsidRDefault="002B44FC" w:rsidP="002B44F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B44F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RQD (%)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B44FC" w:rsidRPr="002B44FC" w:rsidRDefault="002B44FC" w:rsidP="002B44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B44FC">
              <w:rPr>
                <w:rFonts w:eastAsia="Times New Roman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B44FC" w:rsidRPr="002B44FC" w:rsidRDefault="002B44FC" w:rsidP="002B44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B44FC">
              <w:rPr>
                <w:rFonts w:eastAsia="Times New Roman"/>
                <w:color w:val="000000"/>
                <w:sz w:val="22"/>
                <w:szCs w:val="22"/>
              </w:rPr>
              <w:t>13</w:t>
            </w:r>
          </w:p>
        </w:tc>
      </w:tr>
      <w:tr w:rsidR="002B44FC" w:rsidRPr="002B44FC" w:rsidTr="002B44FC">
        <w:trPr>
          <w:trHeight w:val="304"/>
          <w:jc w:val="center"/>
        </w:trPr>
        <w:tc>
          <w:tcPr>
            <w:tcW w:w="28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B44FC" w:rsidRPr="002B44FC" w:rsidRDefault="002B44FC" w:rsidP="002B44F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B44F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Joint Spacing 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B44FC" w:rsidRPr="002B44FC" w:rsidRDefault="002B44FC" w:rsidP="002B44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B44FC">
              <w:rPr>
                <w:rFonts w:eastAsia="Times New Roman"/>
                <w:color w:val="000000"/>
                <w:sz w:val="22"/>
                <w:szCs w:val="22"/>
              </w:rPr>
              <w:t>0.24 m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B44FC" w:rsidRPr="002B44FC" w:rsidRDefault="002B44FC" w:rsidP="002B44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B44FC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</w:tr>
      <w:tr w:rsidR="002B44FC" w:rsidRPr="002B44FC" w:rsidTr="002B44FC">
        <w:trPr>
          <w:trHeight w:val="304"/>
          <w:jc w:val="center"/>
        </w:trPr>
        <w:tc>
          <w:tcPr>
            <w:tcW w:w="28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B44FC" w:rsidRPr="002B44FC" w:rsidRDefault="002B44FC" w:rsidP="002B44F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B44F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Condition of joints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B44FC" w:rsidRPr="002B44FC" w:rsidRDefault="002B44FC" w:rsidP="002B44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B44FC">
              <w:rPr>
                <w:rFonts w:eastAsia="Times New Roman"/>
                <w:color w:val="000000"/>
                <w:sz w:val="22"/>
                <w:szCs w:val="22"/>
              </w:rPr>
              <w:t xml:space="preserve">Steep and rough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B44FC" w:rsidRPr="002B44FC" w:rsidRDefault="002B44FC" w:rsidP="002B44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B44FC">
              <w:rPr>
                <w:rFonts w:eastAsia="Times New Roman"/>
                <w:color w:val="000000"/>
                <w:sz w:val="22"/>
                <w:szCs w:val="22"/>
              </w:rPr>
              <w:t>30</w:t>
            </w:r>
          </w:p>
        </w:tc>
      </w:tr>
      <w:tr w:rsidR="002B44FC" w:rsidRPr="002B44FC" w:rsidTr="002B44FC">
        <w:trPr>
          <w:trHeight w:val="304"/>
          <w:jc w:val="center"/>
        </w:trPr>
        <w:tc>
          <w:tcPr>
            <w:tcW w:w="28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B44FC" w:rsidRPr="002B44FC" w:rsidRDefault="002B44FC" w:rsidP="002B44F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B44F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Groundwater 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B44FC" w:rsidRPr="002B44FC" w:rsidRDefault="002B44FC" w:rsidP="002B44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B44FC">
              <w:rPr>
                <w:rFonts w:eastAsia="Times New Roman"/>
                <w:color w:val="000000"/>
                <w:sz w:val="22"/>
                <w:szCs w:val="22"/>
              </w:rPr>
              <w:t>u/σ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B44FC" w:rsidRPr="002B44FC" w:rsidRDefault="002B44FC" w:rsidP="002B44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B44FC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</w:tr>
      <w:tr w:rsidR="002B44FC" w:rsidRPr="002B44FC" w:rsidTr="002B44FC">
        <w:trPr>
          <w:trHeight w:val="304"/>
          <w:jc w:val="center"/>
        </w:trPr>
        <w:tc>
          <w:tcPr>
            <w:tcW w:w="28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B44FC" w:rsidRPr="002B44FC" w:rsidRDefault="002B44FC" w:rsidP="002B44F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B44F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Rating adjustment 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B44FC" w:rsidRPr="002B44FC" w:rsidRDefault="002B44FC" w:rsidP="002B44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B44FC">
              <w:rPr>
                <w:rFonts w:eastAsia="Times New Roman"/>
                <w:color w:val="000000"/>
                <w:sz w:val="22"/>
                <w:szCs w:val="22"/>
              </w:rPr>
              <w:t>Tunnel driven p</w:t>
            </w:r>
            <w:r>
              <w:rPr>
                <w:rFonts w:eastAsia="Times New Roman"/>
                <w:color w:val="000000"/>
                <w:sz w:val="22"/>
                <w:szCs w:val="22"/>
              </w:rPr>
              <w:t>arallel dip, dip = 50</w:t>
            </w:r>
            <w:r>
              <w:rPr>
                <w:rFonts w:eastAsia="Times New Roman"/>
                <w:color w:val="000000"/>
                <w:sz w:val="22"/>
                <w:szCs w:val="22"/>
                <w:vertAlign w:val="superscript"/>
              </w:rPr>
              <w:t>0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, very unfavorable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B44FC" w:rsidRPr="002B44FC" w:rsidRDefault="002B44FC" w:rsidP="002B44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B44FC">
              <w:rPr>
                <w:rFonts w:eastAsia="Times New Roman"/>
                <w:color w:val="000000"/>
                <w:sz w:val="22"/>
                <w:szCs w:val="22"/>
              </w:rPr>
              <w:t>-12</w:t>
            </w:r>
          </w:p>
        </w:tc>
      </w:tr>
      <w:tr w:rsidR="002B44FC" w:rsidRPr="002B44FC" w:rsidTr="002B44FC">
        <w:trPr>
          <w:trHeight w:val="320"/>
          <w:jc w:val="center"/>
        </w:trPr>
        <w:tc>
          <w:tcPr>
            <w:tcW w:w="280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B44FC" w:rsidRPr="002B44FC" w:rsidRDefault="002B44FC" w:rsidP="002B44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B44FC" w:rsidRPr="002B44FC" w:rsidRDefault="002B44FC" w:rsidP="002B44F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B44F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RMR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B44FC" w:rsidRPr="002B44FC" w:rsidRDefault="002B44FC" w:rsidP="002B44F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B44F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60</w:t>
            </w:r>
          </w:p>
        </w:tc>
      </w:tr>
    </w:tbl>
    <w:p w:rsidR="002B44FC" w:rsidRDefault="002B44FC" w:rsidP="00645D0A"/>
    <w:p w:rsidR="002B44FC" w:rsidRDefault="0017385C" w:rsidP="00645D0A">
      <w:r>
        <w:t xml:space="preserve">c) </w:t>
      </w:r>
    </w:p>
    <w:p w:rsidR="0017385C" w:rsidRDefault="00E017D0" w:rsidP="00645D0A">
      <w:r>
        <w:t xml:space="preserve">The minor principal stress is vertical; </w:t>
      </w:r>
    </w:p>
    <w:p w:rsidR="00E017D0" w:rsidRDefault="00AE540E" w:rsidP="00645D0A">
      <w:pPr>
        <w:rPr>
          <w:rFonts w:eastAsia="Times New Roman"/>
          <w:color w:val="000000"/>
          <w:sz w:val="22"/>
          <w:szCs w:val="22"/>
        </w:rPr>
      </w:pPr>
      <w:proofErr w:type="spellStart"/>
      <w:r w:rsidRPr="002B44FC">
        <w:rPr>
          <w:rFonts w:eastAsia="Times New Roman"/>
          <w:color w:val="000000"/>
          <w:sz w:val="22"/>
          <w:szCs w:val="22"/>
        </w:rPr>
        <w:t>σ</w:t>
      </w:r>
      <w:r>
        <w:rPr>
          <w:rFonts w:eastAsia="Times New Roman"/>
          <w:color w:val="000000"/>
          <w:sz w:val="22"/>
          <w:szCs w:val="22"/>
          <w:vertAlign w:val="subscript"/>
        </w:rPr>
        <w:t>v</w:t>
      </w:r>
      <w:proofErr w:type="spellEnd"/>
      <w:r>
        <w:rPr>
          <w:rFonts w:eastAsia="Times New Roman"/>
          <w:color w:val="000000"/>
          <w:sz w:val="22"/>
          <w:szCs w:val="22"/>
        </w:rPr>
        <w:t xml:space="preserve"> = </w:t>
      </w:r>
      <w:r w:rsidRPr="002B44FC">
        <w:rPr>
          <w:rFonts w:eastAsia="Times New Roman"/>
          <w:color w:val="000000"/>
          <w:sz w:val="22"/>
          <w:szCs w:val="22"/>
        </w:rPr>
        <w:t>σ</w:t>
      </w:r>
      <w:r>
        <w:rPr>
          <w:rFonts w:eastAsia="Times New Roman"/>
          <w:color w:val="000000"/>
          <w:sz w:val="22"/>
          <w:szCs w:val="22"/>
          <w:vertAlign w:val="subscript"/>
        </w:rPr>
        <w:t>3</w:t>
      </w:r>
      <w:r>
        <w:rPr>
          <w:rFonts w:eastAsia="Times New Roman"/>
          <w:color w:val="000000"/>
          <w:sz w:val="22"/>
          <w:szCs w:val="22"/>
        </w:rPr>
        <w:t xml:space="preserve"> = γ*z = 27*150 = 4050 </w:t>
      </w:r>
      <w:proofErr w:type="spellStart"/>
      <w:r>
        <w:rPr>
          <w:rFonts w:eastAsia="Times New Roman"/>
          <w:color w:val="000000"/>
          <w:sz w:val="22"/>
          <w:szCs w:val="22"/>
        </w:rPr>
        <w:t>kN</w:t>
      </w:r>
      <w:proofErr w:type="spellEnd"/>
      <w:r>
        <w:rPr>
          <w:rFonts w:eastAsia="Times New Roman"/>
          <w:color w:val="000000"/>
          <w:sz w:val="22"/>
          <w:szCs w:val="22"/>
        </w:rPr>
        <w:t>/m</w:t>
      </w:r>
      <w:r>
        <w:rPr>
          <w:rFonts w:eastAsia="Times New Roman"/>
          <w:color w:val="000000"/>
          <w:sz w:val="22"/>
          <w:szCs w:val="22"/>
          <w:vertAlign w:val="superscript"/>
        </w:rPr>
        <w:t>2</w:t>
      </w:r>
      <w:r>
        <w:rPr>
          <w:rFonts w:eastAsia="Times New Roman"/>
          <w:color w:val="000000"/>
          <w:sz w:val="22"/>
          <w:szCs w:val="22"/>
        </w:rPr>
        <w:t xml:space="preserve"> = 4.05 MPa</w:t>
      </w:r>
    </w:p>
    <w:p w:rsidR="00AE540E" w:rsidRDefault="006A17F2" w:rsidP="00645D0A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 xml:space="preserve">The major principal stress is horizontal; </w:t>
      </w:r>
    </w:p>
    <w:p w:rsidR="00E602C4" w:rsidRDefault="005E04D2" w:rsidP="00645D0A">
      <w:pPr>
        <w:rPr>
          <w:rFonts w:eastAsia="Times New Roman"/>
          <w:color w:val="000000"/>
          <w:sz w:val="22"/>
          <w:szCs w:val="22"/>
        </w:rPr>
      </w:pPr>
      <w:proofErr w:type="spellStart"/>
      <w:r w:rsidRPr="002B44FC">
        <w:rPr>
          <w:rFonts w:eastAsia="Times New Roman"/>
          <w:color w:val="000000"/>
          <w:sz w:val="22"/>
          <w:szCs w:val="22"/>
        </w:rPr>
        <w:t>σ</w:t>
      </w:r>
      <w:r>
        <w:rPr>
          <w:rFonts w:eastAsia="Times New Roman"/>
          <w:color w:val="000000"/>
          <w:sz w:val="22"/>
          <w:szCs w:val="22"/>
          <w:vertAlign w:val="subscript"/>
        </w:rPr>
        <w:t>h</w:t>
      </w:r>
      <w:proofErr w:type="spellEnd"/>
      <w:r>
        <w:rPr>
          <w:rFonts w:eastAsia="Times New Roman"/>
          <w:color w:val="000000"/>
          <w:sz w:val="22"/>
          <w:szCs w:val="22"/>
          <w:vertAlign w:val="subscript"/>
        </w:rPr>
        <w:t xml:space="preserve"> </w:t>
      </w:r>
      <w:r>
        <w:rPr>
          <w:rFonts w:eastAsia="Times New Roman"/>
          <w:color w:val="000000"/>
          <w:sz w:val="22"/>
          <w:szCs w:val="22"/>
        </w:rPr>
        <w:t xml:space="preserve">= </w:t>
      </w:r>
      <w:r w:rsidRPr="002B44FC">
        <w:rPr>
          <w:rFonts w:eastAsia="Times New Roman"/>
          <w:color w:val="000000"/>
          <w:sz w:val="22"/>
          <w:szCs w:val="22"/>
        </w:rPr>
        <w:t>σ</w:t>
      </w:r>
      <w:r>
        <w:rPr>
          <w:rFonts w:eastAsia="Times New Roman"/>
          <w:color w:val="000000"/>
          <w:sz w:val="22"/>
          <w:szCs w:val="22"/>
          <w:vertAlign w:val="subscript"/>
        </w:rPr>
        <w:t>1</w:t>
      </w:r>
      <w:r>
        <w:rPr>
          <w:rFonts w:eastAsia="Times New Roman"/>
          <w:color w:val="000000"/>
          <w:sz w:val="22"/>
          <w:szCs w:val="22"/>
        </w:rPr>
        <w:t xml:space="preserve"> = 2</w:t>
      </w:r>
      <w:r w:rsidRPr="002B44FC">
        <w:rPr>
          <w:rFonts w:eastAsia="Times New Roman"/>
          <w:color w:val="000000"/>
          <w:sz w:val="22"/>
          <w:szCs w:val="22"/>
        </w:rPr>
        <w:t>σ</w:t>
      </w:r>
      <w:r>
        <w:rPr>
          <w:rFonts w:eastAsia="Times New Roman"/>
          <w:color w:val="000000"/>
          <w:sz w:val="22"/>
          <w:szCs w:val="22"/>
          <w:vertAlign w:val="subscript"/>
        </w:rPr>
        <w:t xml:space="preserve">3 </w:t>
      </w:r>
      <w:r>
        <w:rPr>
          <w:rFonts w:eastAsia="Times New Roman"/>
          <w:color w:val="000000"/>
          <w:sz w:val="22"/>
          <w:szCs w:val="22"/>
        </w:rPr>
        <w:t xml:space="preserve">= </w:t>
      </w:r>
      <w:r w:rsidR="00E602C4">
        <w:rPr>
          <w:rFonts w:eastAsia="Times New Roman"/>
          <w:color w:val="000000"/>
          <w:sz w:val="22"/>
          <w:szCs w:val="22"/>
        </w:rPr>
        <w:t>2*4.05 = 8.1 MPa</w:t>
      </w:r>
    </w:p>
    <w:p w:rsidR="009C0590" w:rsidRDefault="009C0590" w:rsidP="00645D0A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 xml:space="preserve">With an RMR of 60, the rock mass was classified as Class III, fair rock. </w:t>
      </w:r>
      <w:r w:rsidR="009B6FE5">
        <w:rPr>
          <w:rFonts w:eastAsia="Times New Roman"/>
          <w:color w:val="000000"/>
          <w:sz w:val="22"/>
          <w:szCs w:val="22"/>
        </w:rPr>
        <w:t xml:space="preserve">The stand-up time of the tunnel, spanning 15 m is about 100 to 1000 hours. The support measure to include is a combination of rock bolts and shotcrete. </w:t>
      </w:r>
    </w:p>
    <w:p w:rsidR="00833FD3" w:rsidRPr="000E151E" w:rsidRDefault="00833FD3" w:rsidP="00645D0A">
      <w:pPr>
        <w:rPr>
          <w:rFonts w:eastAsia="Times New Roman"/>
          <w:b/>
          <w:color w:val="000000"/>
          <w:sz w:val="22"/>
          <w:szCs w:val="22"/>
        </w:rPr>
      </w:pPr>
      <w:r w:rsidRPr="000E151E">
        <w:rPr>
          <w:rFonts w:eastAsia="Times New Roman"/>
          <w:b/>
          <w:color w:val="000000"/>
          <w:sz w:val="22"/>
          <w:szCs w:val="22"/>
        </w:rPr>
        <w:t>Question Two</w:t>
      </w:r>
    </w:p>
    <w:p w:rsidR="000E151E" w:rsidRDefault="00BE682C" w:rsidP="00645D0A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a) RMR</w:t>
      </w:r>
    </w:p>
    <w:tbl>
      <w:tblPr>
        <w:tblW w:w="9476" w:type="dxa"/>
        <w:jc w:val="center"/>
        <w:tblLook w:val="04A0" w:firstRow="1" w:lastRow="0" w:firstColumn="1" w:lastColumn="0" w:noHBand="0" w:noVBand="1"/>
      </w:tblPr>
      <w:tblGrid>
        <w:gridCol w:w="3876"/>
        <w:gridCol w:w="4240"/>
        <w:gridCol w:w="1360"/>
      </w:tblGrid>
      <w:tr w:rsidR="00BE682C" w:rsidRPr="00BE682C" w:rsidTr="00BE682C">
        <w:trPr>
          <w:trHeight w:val="300"/>
          <w:jc w:val="center"/>
        </w:trPr>
        <w:tc>
          <w:tcPr>
            <w:tcW w:w="38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682C" w:rsidRPr="00BE682C" w:rsidRDefault="00BE682C" w:rsidP="00BE682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BE682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4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682C" w:rsidRPr="00BE682C" w:rsidRDefault="00BE682C" w:rsidP="00BE682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BE682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Value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E682C" w:rsidRPr="00BE682C" w:rsidRDefault="00BE682C" w:rsidP="00BE682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BE682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Rating </w:t>
            </w:r>
          </w:p>
        </w:tc>
      </w:tr>
      <w:tr w:rsidR="00BE682C" w:rsidRPr="00BE682C" w:rsidTr="00BE682C">
        <w:trPr>
          <w:trHeight w:val="300"/>
          <w:jc w:val="center"/>
        </w:trPr>
        <w:tc>
          <w:tcPr>
            <w:tcW w:w="38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682C" w:rsidRPr="00BE682C" w:rsidRDefault="00BE682C" w:rsidP="00BE682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BE682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UCS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682C" w:rsidRPr="00BE682C" w:rsidRDefault="00BE682C" w:rsidP="00BE682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E682C">
              <w:rPr>
                <w:rFonts w:eastAsia="Times New Roman"/>
                <w:color w:val="000000"/>
                <w:sz w:val="22"/>
                <w:szCs w:val="22"/>
              </w:rPr>
              <w:t>255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E682C" w:rsidRPr="00BE682C" w:rsidRDefault="00BE682C" w:rsidP="00BE682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E682C">
              <w:rPr>
                <w:rFonts w:eastAsia="Times New Roman"/>
                <w:color w:val="000000"/>
                <w:sz w:val="22"/>
                <w:szCs w:val="22"/>
              </w:rPr>
              <w:t>15</w:t>
            </w:r>
          </w:p>
        </w:tc>
      </w:tr>
      <w:tr w:rsidR="00BE682C" w:rsidRPr="00BE682C" w:rsidTr="00BE682C">
        <w:trPr>
          <w:trHeight w:val="300"/>
          <w:jc w:val="center"/>
        </w:trPr>
        <w:tc>
          <w:tcPr>
            <w:tcW w:w="38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682C" w:rsidRPr="00BE682C" w:rsidRDefault="00BE682C" w:rsidP="00BE682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BE682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RQD (%)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682C" w:rsidRPr="00BE682C" w:rsidRDefault="00BE682C" w:rsidP="00BE682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E682C">
              <w:rPr>
                <w:rFonts w:eastAsia="Times New Roman"/>
                <w:color w:val="000000"/>
                <w:sz w:val="22"/>
                <w:szCs w:val="22"/>
              </w:rPr>
              <w:t>Good (about 75 - 90), take 75%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E682C" w:rsidRPr="00BE682C" w:rsidRDefault="00BE682C" w:rsidP="00BE682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E682C">
              <w:rPr>
                <w:rFonts w:eastAsia="Times New Roman"/>
                <w:color w:val="000000"/>
                <w:sz w:val="22"/>
                <w:szCs w:val="22"/>
              </w:rPr>
              <w:t>17</w:t>
            </w:r>
          </w:p>
        </w:tc>
      </w:tr>
      <w:tr w:rsidR="00BE682C" w:rsidRPr="00BE682C" w:rsidTr="00BE682C">
        <w:trPr>
          <w:trHeight w:val="300"/>
          <w:jc w:val="center"/>
        </w:trPr>
        <w:tc>
          <w:tcPr>
            <w:tcW w:w="38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682C" w:rsidRPr="00BE682C" w:rsidRDefault="00BE682C" w:rsidP="00BE682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BE682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Joint space 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682C" w:rsidRPr="00BE682C" w:rsidRDefault="00BE682C" w:rsidP="00BE682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E682C">
              <w:rPr>
                <w:rFonts w:eastAsia="Times New Roman"/>
                <w:color w:val="000000"/>
                <w:sz w:val="22"/>
                <w:szCs w:val="22"/>
              </w:rPr>
              <w:t>0.17 m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E682C" w:rsidRPr="00BE682C" w:rsidRDefault="00BE682C" w:rsidP="00BE682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E682C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</w:tr>
      <w:tr w:rsidR="00BE682C" w:rsidRPr="00BE682C" w:rsidTr="00BE682C">
        <w:trPr>
          <w:trHeight w:val="300"/>
          <w:jc w:val="center"/>
        </w:trPr>
        <w:tc>
          <w:tcPr>
            <w:tcW w:w="38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682C" w:rsidRPr="00BE682C" w:rsidRDefault="00BE682C" w:rsidP="00BE682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BE682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Condition of joints 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682C" w:rsidRPr="00BE682C" w:rsidRDefault="00BE682C" w:rsidP="00BE682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E682C">
              <w:rPr>
                <w:rFonts w:eastAsia="Times New Roman"/>
                <w:color w:val="000000"/>
                <w:sz w:val="22"/>
                <w:szCs w:val="22"/>
              </w:rPr>
              <w:t xml:space="preserve">Slightly altered with </w:t>
            </w:r>
            <w:bookmarkStart w:id="1" w:name="_GoBack"/>
            <w:bookmarkEnd w:id="1"/>
            <w:r w:rsidR="007511FA">
              <w:rPr>
                <w:rFonts w:eastAsia="Times New Roman"/>
                <w:color w:val="000000"/>
                <w:sz w:val="22"/>
                <w:szCs w:val="22"/>
              </w:rPr>
              <w:t xml:space="preserve">a </w:t>
            </w:r>
            <w:r w:rsidRPr="00BE682C">
              <w:rPr>
                <w:rFonts w:eastAsia="Times New Roman"/>
                <w:color w:val="000000"/>
                <w:sz w:val="22"/>
                <w:szCs w:val="22"/>
              </w:rPr>
              <w:t>sand coating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E682C" w:rsidRPr="00BE682C" w:rsidRDefault="00BE682C" w:rsidP="00BE682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E682C">
              <w:rPr>
                <w:rFonts w:eastAsia="Times New Roman"/>
                <w:color w:val="000000"/>
                <w:sz w:val="22"/>
                <w:szCs w:val="22"/>
              </w:rPr>
              <w:t>20</w:t>
            </w:r>
          </w:p>
        </w:tc>
      </w:tr>
      <w:tr w:rsidR="00BE682C" w:rsidRPr="00BE682C" w:rsidTr="00BE682C">
        <w:trPr>
          <w:trHeight w:val="300"/>
          <w:jc w:val="center"/>
        </w:trPr>
        <w:tc>
          <w:tcPr>
            <w:tcW w:w="38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682C" w:rsidRPr="00BE682C" w:rsidRDefault="00BE682C" w:rsidP="00BE682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BE682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Groundwater 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682C" w:rsidRPr="00BE682C" w:rsidRDefault="00BE682C" w:rsidP="00BE682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E682C">
              <w:rPr>
                <w:rFonts w:eastAsia="Times New Roman"/>
                <w:color w:val="000000"/>
                <w:sz w:val="22"/>
                <w:szCs w:val="22"/>
              </w:rPr>
              <w:t xml:space="preserve">Moist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E682C" w:rsidRPr="00BE682C" w:rsidRDefault="00BE682C" w:rsidP="00BE682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E682C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</w:tr>
      <w:tr w:rsidR="00BE682C" w:rsidRPr="00BE682C" w:rsidTr="00BE682C">
        <w:trPr>
          <w:trHeight w:val="300"/>
          <w:jc w:val="center"/>
        </w:trPr>
        <w:tc>
          <w:tcPr>
            <w:tcW w:w="38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682C" w:rsidRPr="00BE682C" w:rsidRDefault="00BE682C" w:rsidP="00BE682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BE682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Rating adjustment 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682C" w:rsidRPr="00BE682C" w:rsidRDefault="00BE682C" w:rsidP="00BE682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E682C">
              <w:rPr>
                <w:rFonts w:eastAsia="Times New Roman"/>
                <w:color w:val="000000"/>
                <w:sz w:val="22"/>
                <w:szCs w:val="22"/>
              </w:rPr>
              <w:t xml:space="preserve">Unfavorable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E682C" w:rsidRPr="00BE682C" w:rsidRDefault="00BE682C" w:rsidP="00BE682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BE682C">
              <w:rPr>
                <w:rFonts w:eastAsia="Times New Roman"/>
                <w:color w:val="000000"/>
                <w:sz w:val="22"/>
                <w:szCs w:val="22"/>
              </w:rPr>
              <w:t>-10</w:t>
            </w:r>
          </w:p>
        </w:tc>
      </w:tr>
      <w:tr w:rsidR="00BE682C" w:rsidRPr="00BE682C" w:rsidTr="00BE682C">
        <w:trPr>
          <w:trHeight w:val="315"/>
          <w:jc w:val="center"/>
        </w:trPr>
        <w:tc>
          <w:tcPr>
            <w:tcW w:w="38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682C" w:rsidRPr="00BE682C" w:rsidRDefault="00BE682C" w:rsidP="00BE682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682C" w:rsidRPr="00BE682C" w:rsidRDefault="00BE682C" w:rsidP="00BE682C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BE682C">
              <w:rPr>
                <w:rFonts w:eastAsia="Times New Roman"/>
                <w:b/>
                <w:color w:val="000000"/>
                <w:sz w:val="22"/>
                <w:szCs w:val="22"/>
              </w:rPr>
              <w:t>RMR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E682C" w:rsidRPr="00BE682C" w:rsidRDefault="00BE682C" w:rsidP="00BE682C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BE682C">
              <w:rPr>
                <w:rFonts w:eastAsia="Times New Roman"/>
                <w:b/>
                <w:color w:val="000000"/>
                <w:sz w:val="22"/>
                <w:szCs w:val="22"/>
              </w:rPr>
              <w:t>60</w:t>
            </w:r>
          </w:p>
        </w:tc>
      </w:tr>
    </w:tbl>
    <w:p w:rsidR="00BE682C" w:rsidRDefault="00BE682C" w:rsidP="00BE682C"/>
    <w:p w:rsidR="00BE682C" w:rsidRDefault="00764684" w:rsidP="00BE682C">
      <w:r>
        <w:lastRenderedPageBreak/>
        <w:t xml:space="preserve">b) </w:t>
      </w:r>
      <w:r w:rsidR="001F29E0">
        <w:t xml:space="preserve">Q- index </w:t>
      </w:r>
    </w:p>
    <w:tbl>
      <w:tblPr>
        <w:tblW w:w="10081" w:type="dxa"/>
        <w:jc w:val="center"/>
        <w:tblLook w:val="04A0" w:firstRow="1" w:lastRow="0" w:firstColumn="1" w:lastColumn="0" w:noHBand="0" w:noVBand="1"/>
      </w:tblPr>
      <w:tblGrid>
        <w:gridCol w:w="3489"/>
        <w:gridCol w:w="4146"/>
        <w:gridCol w:w="1223"/>
        <w:gridCol w:w="1223"/>
      </w:tblGrid>
      <w:tr w:rsidR="007E128F" w:rsidRPr="007E128F" w:rsidTr="007E128F">
        <w:trPr>
          <w:trHeight w:val="296"/>
          <w:jc w:val="center"/>
        </w:trPr>
        <w:tc>
          <w:tcPr>
            <w:tcW w:w="348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Parameter </w:t>
            </w:r>
          </w:p>
        </w:tc>
        <w:tc>
          <w:tcPr>
            <w:tcW w:w="414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Value </w:t>
            </w:r>
          </w:p>
        </w:tc>
        <w:tc>
          <w:tcPr>
            <w:tcW w:w="12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Formula</w:t>
            </w:r>
          </w:p>
        </w:tc>
        <w:tc>
          <w:tcPr>
            <w:tcW w:w="12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Value </w:t>
            </w:r>
          </w:p>
        </w:tc>
      </w:tr>
      <w:tr w:rsidR="007E128F" w:rsidRPr="007E128F" w:rsidTr="007E128F">
        <w:trPr>
          <w:trHeight w:val="296"/>
          <w:jc w:val="center"/>
        </w:trPr>
        <w:tc>
          <w:tcPr>
            <w:tcW w:w="34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RQD (%)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color w:val="000000"/>
                <w:sz w:val="22"/>
                <w:szCs w:val="22"/>
              </w:rPr>
              <w:t>85%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color w:val="000000"/>
                <w:sz w:val="22"/>
                <w:szCs w:val="22"/>
              </w:rPr>
              <w:t>RQD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color w:val="000000"/>
                <w:sz w:val="22"/>
                <w:szCs w:val="22"/>
              </w:rPr>
              <w:t>85</w:t>
            </w:r>
          </w:p>
        </w:tc>
      </w:tr>
      <w:tr w:rsidR="007E128F" w:rsidRPr="007E128F" w:rsidTr="007E128F">
        <w:trPr>
          <w:trHeight w:val="296"/>
          <w:jc w:val="center"/>
        </w:trPr>
        <w:tc>
          <w:tcPr>
            <w:tcW w:w="34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Joint Set Number 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color w:val="000000"/>
                <w:sz w:val="22"/>
                <w:szCs w:val="22"/>
              </w:rPr>
              <w:t>Three joint sets, F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7E128F">
              <w:rPr>
                <w:rFonts w:eastAsia="Times New Roman"/>
                <w:color w:val="000000"/>
                <w:sz w:val="22"/>
                <w:szCs w:val="22"/>
              </w:rPr>
              <w:t>Jn</w:t>
            </w:r>
            <w:proofErr w:type="spellEnd"/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</w:tr>
      <w:tr w:rsidR="007E128F" w:rsidRPr="007E128F" w:rsidTr="007E128F">
        <w:trPr>
          <w:trHeight w:val="296"/>
          <w:jc w:val="center"/>
        </w:trPr>
        <w:tc>
          <w:tcPr>
            <w:tcW w:w="34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Joint Roughness Number 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color w:val="000000"/>
                <w:sz w:val="22"/>
                <w:szCs w:val="22"/>
              </w:rPr>
              <w:t>Rough, planar, E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color w:val="000000"/>
                <w:sz w:val="22"/>
                <w:szCs w:val="22"/>
              </w:rPr>
              <w:t>Jr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color w:val="000000"/>
                <w:sz w:val="22"/>
                <w:szCs w:val="22"/>
              </w:rPr>
              <w:t>1.5</w:t>
            </w:r>
          </w:p>
        </w:tc>
      </w:tr>
      <w:tr w:rsidR="007E128F" w:rsidRPr="007E128F" w:rsidTr="007E128F">
        <w:trPr>
          <w:trHeight w:val="296"/>
          <w:jc w:val="center"/>
        </w:trPr>
        <w:tc>
          <w:tcPr>
            <w:tcW w:w="34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Joint Alteration Number 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color w:val="000000"/>
                <w:sz w:val="22"/>
                <w:szCs w:val="22"/>
              </w:rPr>
              <w:t>Slightly altered with sand strains, C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color w:val="000000"/>
                <w:sz w:val="22"/>
                <w:szCs w:val="22"/>
              </w:rPr>
              <w:t>Ja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7E128F" w:rsidRPr="007E128F" w:rsidTr="007E128F">
        <w:trPr>
          <w:trHeight w:val="296"/>
          <w:jc w:val="center"/>
        </w:trPr>
        <w:tc>
          <w:tcPr>
            <w:tcW w:w="34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Joint Water Reduction Factor 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color w:val="000000"/>
                <w:sz w:val="22"/>
                <w:szCs w:val="22"/>
              </w:rPr>
              <w:t xml:space="preserve">Moist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7E128F">
              <w:rPr>
                <w:rFonts w:eastAsia="Times New Roman"/>
                <w:color w:val="000000"/>
                <w:sz w:val="22"/>
                <w:szCs w:val="22"/>
              </w:rPr>
              <w:t>Jw</w:t>
            </w:r>
            <w:proofErr w:type="spellEnd"/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7E128F" w:rsidRPr="007E128F" w:rsidTr="007E128F">
        <w:trPr>
          <w:trHeight w:val="296"/>
          <w:jc w:val="center"/>
        </w:trPr>
        <w:tc>
          <w:tcPr>
            <w:tcW w:w="34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Stress Reduction Factor 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color w:val="000000"/>
                <w:sz w:val="22"/>
                <w:szCs w:val="22"/>
              </w:rPr>
              <w:t xml:space="preserve">Competent rock, </w:t>
            </w:r>
            <w:proofErr w:type="spellStart"/>
            <w:r w:rsidRPr="007E128F">
              <w:rPr>
                <w:rFonts w:eastAsia="Times New Roman"/>
                <w:color w:val="000000"/>
                <w:sz w:val="22"/>
                <w:szCs w:val="22"/>
              </w:rPr>
              <w:t>σc</w:t>
            </w:r>
            <w:proofErr w:type="spellEnd"/>
            <w:r w:rsidRPr="007E128F">
              <w:rPr>
                <w:rFonts w:eastAsia="Times New Roman"/>
                <w:color w:val="000000"/>
                <w:sz w:val="22"/>
                <w:szCs w:val="22"/>
              </w:rPr>
              <w:t>/σ1= 30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color w:val="000000"/>
                <w:sz w:val="22"/>
                <w:szCs w:val="22"/>
              </w:rPr>
              <w:t>SRF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7E128F" w:rsidRPr="007E128F" w:rsidTr="007E128F">
        <w:trPr>
          <w:trHeight w:val="312"/>
          <w:jc w:val="center"/>
        </w:trPr>
        <w:tc>
          <w:tcPr>
            <w:tcW w:w="348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Q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E128F" w:rsidRPr="007E128F" w:rsidRDefault="007E128F" w:rsidP="007E128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7E128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7.08</w:t>
            </w:r>
          </w:p>
        </w:tc>
      </w:tr>
    </w:tbl>
    <w:p w:rsidR="007E128F" w:rsidRDefault="007E128F" w:rsidP="00BE682C"/>
    <w:p w:rsidR="001F29E0" w:rsidRDefault="00E90A56" w:rsidP="00BE682C">
      <w:r>
        <w:t>The minor principal</w:t>
      </w:r>
      <w:r w:rsidR="00271485">
        <w:t xml:space="preserve"> stress; </w:t>
      </w:r>
    </w:p>
    <w:p w:rsidR="00271485" w:rsidRDefault="00271485" w:rsidP="00271485">
      <w:pPr>
        <w:rPr>
          <w:rFonts w:eastAsia="Times New Roman"/>
          <w:color w:val="000000"/>
          <w:sz w:val="22"/>
          <w:szCs w:val="22"/>
        </w:rPr>
      </w:pPr>
      <w:proofErr w:type="spellStart"/>
      <w:r w:rsidRPr="002B44FC">
        <w:rPr>
          <w:rFonts w:eastAsia="Times New Roman"/>
          <w:color w:val="000000"/>
          <w:sz w:val="22"/>
          <w:szCs w:val="22"/>
        </w:rPr>
        <w:t>σ</w:t>
      </w:r>
      <w:r>
        <w:rPr>
          <w:rFonts w:eastAsia="Times New Roman"/>
          <w:color w:val="000000"/>
          <w:sz w:val="22"/>
          <w:szCs w:val="22"/>
          <w:vertAlign w:val="subscript"/>
        </w:rPr>
        <w:t>v</w:t>
      </w:r>
      <w:proofErr w:type="spellEnd"/>
      <w:r>
        <w:rPr>
          <w:rFonts w:eastAsia="Times New Roman"/>
          <w:color w:val="000000"/>
          <w:sz w:val="22"/>
          <w:szCs w:val="22"/>
        </w:rPr>
        <w:t xml:space="preserve"> = </w:t>
      </w:r>
      <w:r w:rsidRPr="002B44FC">
        <w:rPr>
          <w:rFonts w:eastAsia="Times New Roman"/>
          <w:color w:val="000000"/>
          <w:sz w:val="22"/>
          <w:szCs w:val="22"/>
        </w:rPr>
        <w:t>σ</w:t>
      </w:r>
      <w:r>
        <w:rPr>
          <w:rFonts w:eastAsia="Times New Roman"/>
          <w:color w:val="000000"/>
          <w:sz w:val="22"/>
          <w:szCs w:val="22"/>
          <w:vertAlign w:val="subscript"/>
        </w:rPr>
        <w:t>3</w:t>
      </w:r>
      <w:r>
        <w:rPr>
          <w:rFonts w:eastAsia="Times New Roman"/>
          <w:color w:val="000000"/>
          <w:sz w:val="22"/>
          <w:szCs w:val="22"/>
        </w:rPr>
        <w:t xml:space="preserve"> = γ*z = 2</w:t>
      </w:r>
      <w:r>
        <w:rPr>
          <w:rFonts w:eastAsia="Times New Roman"/>
          <w:color w:val="000000"/>
          <w:sz w:val="22"/>
          <w:szCs w:val="22"/>
        </w:rPr>
        <w:t>5</w:t>
      </w:r>
      <w:r>
        <w:rPr>
          <w:rFonts w:eastAsia="Times New Roman"/>
          <w:color w:val="000000"/>
          <w:sz w:val="22"/>
          <w:szCs w:val="22"/>
        </w:rPr>
        <w:t>*</w:t>
      </w:r>
      <w:r>
        <w:rPr>
          <w:rFonts w:eastAsia="Times New Roman"/>
          <w:color w:val="000000"/>
          <w:sz w:val="22"/>
          <w:szCs w:val="22"/>
        </w:rPr>
        <w:t>200</w:t>
      </w:r>
      <w:r>
        <w:rPr>
          <w:rFonts w:eastAsia="Times New Roman"/>
          <w:color w:val="000000"/>
          <w:sz w:val="22"/>
          <w:szCs w:val="22"/>
        </w:rPr>
        <w:t xml:space="preserve"> = </w:t>
      </w:r>
      <w:r>
        <w:rPr>
          <w:rFonts w:eastAsia="Times New Roman"/>
          <w:color w:val="000000"/>
          <w:sz w:val="22"/>
          <w:szCs w:val="22"/>
        </w:rPr>
        <w:t>5000</w:t>
      </w:r>
      <w:r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00"/>
          <w:sz w:val="22"/>
          <w:szCs w:val="22"/>
        </w:rPr>
        <w:t>kN</w:t>
      </w:r>
      <w:proofErr w:type="spellEnd"/>
      <w:r>
        <w:rPr>
          <w:rFonts w:eastAsia="Times New Roman"/>
          <w:color w:val="000000"/>
          <w:sz w:val="22"/>
          <w:szCs w:val="22"/>
        </w:rPr>
        <w:t>/m</w:t>
      </w:r>
      <w:r>
        <w:rPr>
          <w:rFonts w:eastAsia="Times New Roman"/>
          <w:color w:val="000000"/>
          <w:sz w:val="22"/>
          <w:szCs w:val="22"/>
          <w:vertAlign w:val="superscript"/>
        </w:rPr>
        <w:t>2</w:t>
      </w:r>
      <w:r>
        <w:rPr>
          <w:rFonts w:eastAsia="Times New Roman"/>
          <w:color w:val="000000"/>
          <w:sz w:val="22"/>
          <w:szCs w:val="22"/>
        </w:rPr>
        <w:t xml:space="preserve"> = 5 </w:t>
      </w:r>
      <w:r>
        <w:rPr>
          <w:rFonts w:eastAsia="Times New Roman"/>
          <w:color w:val="000000"/>
          <w:sz w:val="22"/>
          <w:szCs w:val="22"/>
        </w:rPr>
        <w:t>MPa</w:t>
      </w:r>
    </w:p>
    <w:p w:rsidR="00271485" w:rsidRDefault="00E90A56" w:rsidP="00BE682C">
      <w:r>
        <w:t xml:space="preserve">The major principal stress; </w:t>
      </w:r>
    </w:p>
    <w:p w:rsidR="00E0298D" w:rsidRDefault="00E0298D" w:rsidP="00E0298D">
      <w:pPr>
        <w:rPr>
          <w:rFonts w:eastAsia="Times New Roman"/>
          <w:color w:val="000000"/>
          <w:sz w:val="22"/>
          <w:szCs w:val="22"/>
        </w:rPr>
      </w:pPr>
      <w:proofErr w:type="spellStart"/>
      <w:r w:rsidRPr="002B44FC">
        <w:rPr>
          <w:rFonts w:eastAsia="Times New Roman"/>
          <w:color w:val="000000"/>
          <w:sz w:val="22"/>
          <w:szCs w:val="22"/>
        </w:rPr>
        <w:t>σ</w:t>
      </w:r>
      <w:r>
        <w:rPr>
          <w:rFonts w:eastAsia="Times New Roman"/>
          <w:color w:val="000000"/>
          <w:sz w:val="22"/>
          <w:szCs w:val="22"/>
          <w:vertAlign w:val="subscript"/>
        </w:rPr>
        <w:t>h</w:t>
      </w:r>
      <w:proofErr w:type="spellEnd"/>
      <w:r>
        <w:rPr>
          <w:rFonts w:eastAsia="Times New Roman"/>
          <w:color w:val="000000"/>
          <w:sz w:val="22"/>
          <w:szCs w:val="22"/>
          <w:vertAlign w:val="subscript"/>
        </w:rPr>
        <w:t xml:space="preserve"> </w:t>
      </w:r>
      <w:r>
        <w:rPr>
          <w:rFonts w:eastAsia="Times New Roman"/>
          <w:color w:val="000000"/>
          <w:sz w:val="22"/>
          <w:szCs w:val="22"/>
        </w:rPr>
        <w:t xml:space="preserve">= </w:t>
      </w:r>
      <w:r w:rsidRPr="002B44FC">
        <w:rPr>
          <w:rFonts w:eastAsia="Times New Roman"/>
          <w:color w:val="000000"/>
          <w:sz w:val="22"/>
          <w:szCs w:val="22"/>
        </w:rPr>
        <w:t>σ</w:t>
      </w:r>
      <w:r>
        <w:rPr>
          <w:rFonts w:eastAsia="Times New Roman"/>
          <w:color w:val="000000"/>
          <w:sz w:val="22"/>
          <w:szCs w:val="22"/>
          <w:vertAlign w:val="subscript"/>
        </w:rPr>
        <w:t>1</w:t>
      </w:r>
      <w:r>
        <w:rPr>
          <w:rFonts w:eastAsia="Times New Roman"/>
          <w:color w:val="000000"/>
          <w:sz w:val="22"/>
          <w:szCs w:val="22"/>
        </w:rPr>
        <w:t xml:space="preserve"> = 2</w:t>
      </w:r>
      <w:r w:rsidRPr="002B44FC">
        <w:rPr>
          <w:rFonts w:eastAsia="Times New Roman"/>
          <w:color w:val="000000"/>
          <w:sz w:val="22"/>
          <w:szCs w:val="22"/>
        </w:rPr>
        <w:t>σ</w:t>
      </w:r>
      <w:r>
        <w:rPr>
          <w:rFonts w:eastAsia="Times New Roman"/>
          <w:color w:val="000000"/>
          <w:sz w:val="22"/>
          <w:szCs w:val="22"/>
          <w:vertAlign w:val="subscript"/>
        </w:rPr>
        <w:t xml:space="preserve">3 </w:t>
      </w:r>
      <w:r>
        <w:rPr>
          <w:rFonts w:eastAsia="Times New Roman"/>
          <w:color w:val="000000"/>
          <w:sz w:val="22"/>
          <w:szCs w:val="22"/>
        </w:rPr>
        <w:t xml:space="preserve">= </w:t>
      </w:r>
      <w:r>
        <w:rPr>
          <w:rFonts w:eastAsia="Times New Roman"/>
          <w:color w:val="000000"/>
          <w:sz w:val="22"/>
          <w:szCs w:val="22"/>
        </w:rPr>
        <w:t>1.7</w:t>
      </w:r>
      <w:r>
        <w:rPr>
          <w:rFonts w:eastAsia="Times New Roman"/>
          <w:color w:val="000000"/>
          <w:sz w:val="22"/>
          <w:szCs w:val="22"/>
        </w:rPr>
        <w:t>*</w:t>
      </w:r>
      <w:r>
        <w:rPr>
          <w:rFonts w:eastAsia="Times New Roman"/>
          <w:color w:val="000000"/>
          <w:sz w:val="22"/>
          <w:szCs w:val="22"/>
        </w:rPr>
        <w:t>5</w:t>
      </w:r>
      <w:r>
        <w:rPr>
          <w:rFonts w:eastAsia="Times New Roman"/>
          <w:color w:val="000000"/>
          <w:sz w:val="22"/>
          <w:szCs w:val="22"/>
        </w:rPr>
        <w:t xml:space="preserve"> = </w:t>
      </w:r>
      <w:r>
        <w:rPr>
          <w:rFonts w:eastAsia="Times New Roman"/>
          <w:color w:val="000000"/>
          <w:sz w:val="22"/>
          <w:szCs w:val="22"/>
        </w:rPr>
        <w:t>8.5</w:t>
      </w:r>
      <w:r>
        <w:rPr>
          <w:rFonts w:eastAsia="Times New Roman"/>
          <w:color w:val="000000"/>
          <w:sz w:val="22"/>
          <w:szCs w:val="22"/>
        </w:rPr>
        <w:t xml:space="preserve"> MPa</w:t>
      </w:r>
    </w:p>
    <w:p w:rsidR="00E0298D" w:rsidRDefault="00E0298D" w:rsidP="00E0298D">
      <w:pPr>
        <w:rPr>
          <w:rFonts w:eastAsia="Times New Roman"/>
          <w:color w:val="000000"/>
          <w:sz w:val="22"/>
          <w:szCs w:val="22"/>
        </w:rPr>
      </w:pPr>
      <w:proofErr w:type="spellStart"/>
      <w:r w:rsidRPr="002B44FC">
        <w:rPr>
          <w:rFonts w:eastAsia="Times New Roman"/>
          <w:color w:val="000000"/>
          <w:sz w:val="22"/>
          <w:szCs w:val="22"/>
        </w:rPr>
        <w:t>σ</w:t>
      </w:r>
      <w:r>
        <w:rPr>
          <w:rFonts w:eastAsia="Times New Roman"/>
          <w:color w:val="000000"/>
          <w:sz w:val="22"/>
          <w:szCs w:val="22"/>
          <w:vertAlign w:val="subscript"/>
        </w:rPr>
        <w:t>c</w:t>
      </w:r>
      <w:proofErr w:type="spellEnd"/>
      <w:r>
        <w:rPr>
          <w:rFonts w:eastAsia="Times New Roman"/>
          <w:color w:val="000000"/>
          <w:sz w:val="22"/>
          <w:szCs w:val="22"/>
        </w:rPr>
        <w:t>/</w:t>
      </w:r>
      <w:r w:rsidRPr="002B44FC">
        <w:rPr>
          <w:rFonts w:eastAsia="Times New Roman"/>
          <w:color w:val="000000"/>
          <w:sz w:val="22"/>
          <w:szCs w:val="22"/>
        </w:rPr>
        <w:t>σ</w:t>
      </w:r>
      <w:r>
        <w:rPr>
          <w:rFonts w:eastAsia="Times New Roman"/>
          <w:color w:val="000000"/>
          <w:sz w:val="22"/>
          <w:szCs w:val="22"/>
          <w:vertAlign w:val="subscript"/>
        </w:rPr>
        <w:t>1</w:t>
      </w:r>
      <w:r>
        <w:rPr>
          <w:rFonts w:eastAsia="Times New Roman"/>
          <w:color w:val="000000"/>
          <w:sz w:val="22"/>
          <w:szCs w:val="22"/>
        </w:rPr>
        <w:t xml:space="preserve"> = 255/8.5</w:t>
      </w:r>
      <w:r w:rsidR="00BF304F">
        <w:rPr>
          <w:rFonts w:eastAsia="Times New Roman"/>
          <w:color w:val="000000"/>
          <w:sz w:val="22"/>
          <w:szCs w:val="22"/>
        </w:rPr>
        <w:t xml:space="preserve"> = </w:t>
      </w:r>
      <w:r w:rsidR="00BF6BB8">
        <w:rPr>
          <w:rFonts w:eastAsia="Times New Roman"/>
          <w:color w:val="000000"/>
          <w:sz w:val="22"/>
          <w:szCs w:val="22"/>
        </w:rPr>
        <w:t>30</w:t>
      </w:r>
    </w:p>
    <w:p w:rsidR="004279CC" w:rsidRDefault="004279CC" w:rsidP="00E0298D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Q= (RQD/</w:t>
      </w:r>
      <w:proofErr w:type="spellStart"/>
      <w:proofErr w:type="gramStart"/>
      <w:r>
        <w:rPr>
          <w:rFonts w:eastAsia="Times New Roman"/>
          <w:color w:val="000000"/>
          <w:sz w:val="22"/>
          <w:szCs w:val="22"/>
        </w:rPr>
        <w:t>J</w:t>
      </w:r>
      <w:r>
        <w:rPr>
          <w:rFonts w:eastAsia="Times New Roman"/>
          <w:color w:val="000000"/>
          <w:sz w:val="22"/>
          <w:szCs w:val="22"/>
          <w:vertAlign w:val="subscript"/>
        </w:rPr>
        <w:t>n</w:t>
      </w:r>
      <w:proofErr w:type="spellEnd"/>
      <w:r>
        <w:rPr>
          <w:rFonts w:eastAsia="Times New Roman"/>
          <w:color w:val="000000"/>
          <w:sz w:val="22"/>
          <w:szCs w:val="22"/>
        </w:rPr>
        <w:t>)(</w:t>
      </w:r>
      <w:proofErr w:type="gramEnd"/>
      <w:r>
        <w:rPr>
          <w:rFonts w:eastAsia="Times New Roman"/>
          <w:color w:val="000000"/>
          <w:sz w:val="22"/>
          <w:szCs w:val="22"/>
        </w:rPr>
        <w:t>J</w:t>
      </w:r>
      <w:r>
        <w:rPr>
          <w:rFonts w:eastAsia="Times New Roman"/>
          <w:color w:val="000000"/>
          <w:sz w:val="22"/>
          <w:szCs w:val="22"/>
          <w:vertAlign w:val="subscript"/>
        </w:rPr>
        <w:t>r</w:t>
      </w:r>
      <w:r>
        <w:rPr>
          <w:rFonts w:eastAsia="Times New Roman"/>
          <w:color w:val="000000"/>
          <w:sz w:val="22"/>
          <w:szCs w:val="22"/>
        </w:rPr>
        <w:t>/J</w:t>
      </w:r>
      <w:r>
        <w:rPr>
          <w:rFonts w:eastAsia="Times New Roman"/>
          <w:color w:val="000000"/>
          <w:sz w:val="22"/>
          <w:szCs w:val="22"/>
          <w:vertAlign w:val="subscript"/>
        </w:rPr>
        <w:t>a</w:t>
      </w:r>
      <w:r>
        <w:rPr>
          <w:rFonts w:eastAsia="Times New Roman"/>
          <w:color w:val="000000"/>
          <w:sz w:val="22"/>
          <w:szCs w:val="22"/>
        </w:rPr>
        <w:t>)(</w:t>
      </w:r>
      <w:proofErr w:type="spellStart"/>
      <w:r>
        <w:rPr>
          <w:rFonts w:eastAsia="Times New Roman"/>
          <w:color w:val="000000"/>
          <w:sz w:val="22"/>
          <w:szCs w:val="22"/>
        </w:rPr>
        <w:t>J</w:t>
      </w:r>
      <w:r>
        <w:rPr>
          <w:rFonts w:eastAsia="Times New Roman"/>
          <w:color w:val="000000"/>
          <w:sz w:val="22"/>
          <w:szCs w:val="22"/>
          <w:vertAlign w:val="subscript"/>
        </w:rPr>
        <w:t>w</w:t>
      </w:r>
      <w:proofErr w:type="spellEnd"/>
      <w:r>
        <w:rPr>
          <w:rFonts w:eastAsia="Times New Roman"/>
          <w:color w:val="000000"/>
          <w:sz w:val="22"/>
          <w:szCs w:val="22"/>
        </w:rPr>
        <w:t xml:space="preserve">/SRF) = (85/9)(1.5/2)(1/1) = </w:t>
      </w:r>
      <w:r w:rsidR="000F35DD">
        <w:rPr>
          <w:rFonts w:eastAsia="Times New Roman"/>
          <w:color w:val="000000"/>
          <w:sz w:val="22"/>
          <w:szCs w:val="22"/>
        </w:rPr>
        <w:t xml:space="preserve">7.08 </w:t>
      </w:r>
    </w:p>
    <w:p w:rsidR="000F35DD" w:rsidRPr="004279CC" w:rsidRDefault="001F1217" w:rsidP="00E0298D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 xml:space="preserve">With a Q of 7.08, the rock mass is classified as Class C, fair rock. The correct support measures in the category four reinforcement is a combination of rock bolts and a shotcrete. </w:t>
      </w:r>
    </w:p>
    <w:p w:rsidR="00BF6BB8" w:rsidRDefault="006649D1" w:rsidP="00E0298D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c) GSI</w:t>
      </w:r>
    </w:p>
    <w:tbl>
      <w:tblPr>
        <w:tblW w:w="9543" w:type="dxa"/>
        <w:jc w:val="center"/>
        <w:tblLook w:val="04A0" w:firstRow="1" w:lastRow="0" w:firstColumn="1" w:lastColumn="0" w:noHBand="0" w:noVBand="1"/>
      </w:tblPr>
      <w:tblGrid>
        <w:gridCol w:w="3823"/>
        <w:gridCol w:w="5720"/>
      </w:tblGrid>
      <w:tr w:rsidR="006649D1" w:rsidRPr="006649D1" w:rsidTr="006649D1">
        <w:trPr>
          <w:trHeight w:val="320"/>
          <w:jc w:val="center"/>
        </w:trPr>
        <w:tc>
          <w:tcPr>
            <w:tcW w:w="382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49D1" w:rsidRPr="006649D1" w:rsidRDefault="006649D1" w:rsidP="006649D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6649D1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Parameter </w:t>
            </w:r>
          </w:p>
        </w:tc>
        <w:tc>
          <w:tcPr>
            <w:tcW w:w="57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649D1" w:rsidRPr="006649D1" w:rsidRDefault="006649D1" w:rsidP="006649D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6649D1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Value </w:t>
            </w:r>
          </w:p>
        </w:tc>
      </w:tr>
      <w:tr w:rsidR="006649D1" w:rsidRPr="006649D1" w:rsidTr="006649D1">
        <w:trPr>
          <w:trHeight w:val="320"/>
          <w:jc w:val="center"/>
        </w:trPr>
        <w:tc>
          <w:tcPr>
            <w:tcW w:w="38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49D1" w:rsidRPr="006649D1" w:rsidRDefault="006649D1" w:rsidP="006649D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6649D1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Rock Mass Structure </w:t>
            </w:r>
          </w:p>
        </w:tc>
        <w:tc>
          <w:tcPr>
            <w:tcW w:w="5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649D1" w:rsidRPr="006649D1" w:rsidRDefault="006649D1" w:rsidP="006649D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649D1">
              <w:rPr>
                <w:rFonts w:eastAsia="Times New Roman"/>
                <w:color w:val="000000"/>
                <w:sz w:val="22"/>
                <w:szCs w:val="22"/>
              </w:rPr>
              <w:t xml:space="preserve">Three joint sets, between massive and blocky </w:t>
            </w:r>
          </w:p>
        </w:tc>
      </w:tr>
      <w:tr w:rsidR="006649D1" w:rsidRPr="006649D1" w:rsidTr="006649D1">
        <w:trPr>
          <w:trHeight w:val="320"/>
          <w:jc w:val="center"/>
        </w:trPr>
        <w:tc>
          <w:tcPr>
            <w:tcW w:w="38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49D1" w:rsidRPr="006649D1" w:rsidRDefault="006649D1" w:rsidP="006649D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6649D1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Joint Surface Conditions </w:t>
            </w:r>
          </w:p>
        </w:tc>
        <w:tc>
          <w:tcPr>
            <w:tcW w:w="5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649D1" w:rsidRPr="006649D1" w:rsidRDefault="006649D1" w:rsidP="006649D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649D1">
              <w:rPr>
                <w:rFonts w:eastAsia="Times New Roman"/>
                <w:color w:val="000000"/>
                <w:sz w:val="22"/>
                <w:szCs w:val="22"/>
              </w:rPr>
              <w:t>Slightly altered, between very good and good</w:t>
            </w:r>
          </w:p>
        </w:tc>
      </w:tr>
      <w:tr w:rsidR="006649D1" w:rsidRPr="006649D1" w:rsidTr="006649D1">
        <w:trPr>
          <w:trHeight w:val="337"/>
          <w:jc w:val="center"/>
        </w:trPr>
        <w:tc>
          <w:tcPr>
            <w:tcW w:w="382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49D1" w:rsidRPr="006649D1" w:rsidRDefault="006649D1" w:rsidP="006649D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6649D1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GSI</w:t>
            </w:r>
          </w:p>
        </w:tc>
        <w:tc>
          <w:tcPr>
            <w:tcW w:w="57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649D1" w:rsidRPr="006649D1" w:rsidRDefault="006649D1" w:rsidP="006649D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6649D1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75±5</w:t>
            </w:r>
          </w:p>
        </w:tc>
      </w:tr>
    </w:tbl>
    <w:p w:rsidR="006649D1" w:rsidRDefault="006649D1" w:rsidP="00E0298D">
      <w:pPr>
        <w:rPr>
          <w:rFonts w:eastAsia="Times New Roman"/>
          <w:color w:val="000000"/>
          <w:sz w:val="22"/>
          <w:szCs w:val="22"/>
        </w:rPr>
      </w:pPr>
    </w:p>
    <w:p w:rsidR="00E0298D" w:rsidRPr="00BD3B57" w:rsidRDefault="00EB3141" w:rsidP="00E0298D">
      <w:pPr>
        <w:rPr>
          <w:rFonts w:eastAsia="Times New Roman"/>
          <w:b/>
          <w:color w:val="000000"/>
          <w:sz w:val="22"/>
          <w:szCs w:val="22"/>
        </w:rPr>
      </w:pPr>
      <w:r w:rsidRPr="00BD3B57">
        <w:rPr>
          <w:rFonts w:eastAsia="Times New Roman"/>
          <w:b/>
          <w:color w:val="000000"/>
          <w:sz w:val="22"/>
          <w:szCs w:val="22"/>
        </w:rPr>
        <w:t xml:space="preserve">Question Three </w:t>
      </w:r>
    </w:p>
    <w:p w:rsidR="00EB3141" w:rsidRDefault="00CD72F3" w:rsidP="00E0298D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Case A- Plane stress</w:t>
      </w:r>
    </w:p>
    <w:p w:rsidR="00CD72F3" w:rsidRDefault="00404147" w:rsidP="00E0298D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lastRenderedPageBreak/>
        <w:t xml:space="preserve">Out-of-plane normal stress </w:t>
      </w:r>
      <w:proofErr w:type="spellStart"/>
      <w:r>
        <w:rPr>
          <w:rFonts w:eastAsia="Times New Roman"/>
          <w:color w:val="000000"/>
          <w:sz w:val="22"/>
          <w:szCs w:val="22"/>
        </w:rPr>
        <w:t>σ</w:t>
      </w:r>
      <w:r>
        <w:rPr>
          <w:rFonts w:eastAsia="Times New Roman"/>
          <w:color w:val="000000"/>
          <w:sz w:val="22"/>
          <w:szCs w:val="22"/>
          <w:vertAlign w:val="subscript"/>
        </w:rPr>
        <w:t>z</w:t>
      </w:r>
      <w:proofErr w:type="spellEnd"/>
      <w:r>
        <w:rPr>
          <w:rFonts w:eastAsia="Times New Roman"/>
          <w:color w:val="000000"/>
          <w:sz w:val="22"/>
          <w:szCs w:val="22"/>
        </w:rPr>
        <w:t xml:space="preserve"> is equal to zero. </w:t>
      </w:r>
    </w:p>
    <w:p w:rsidR="000644F0" w:rsidRDefault="00EB1472" w:rsidP="00E0298D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 xml:space="preserve">Given; </w:t>
      </w:r>
    </w:p>
    <w:tbl>
      <w:tblPr>
        <w:tblW w:w="7820" w:type="dxa"/>
        <w:jc w:val="center"/>
        <w:tblLook w:val="04A0" w:firstRow="1" w:lastRow="0" w:firstColumn="1" w:lastColumn="0" w:noHBand="0" w:noVBand="1"/>
      </w:tblPr>
      <w:tblGrid>
        <w:gridCol w:w="2145"/>
        <w:gridCol w:w="1622"/>
        <w:gridCol w:w="1351"/>
        <w:gridCol w:w="1351"/>
        <w:gridCol w:w="1351"/>
      </w:tblGrid>
      <w:tr w:rsidR="002C3575" w:rsidRPr="002C3575" w:rsidTr="002C3575">
        <w:trPr>
          <w:trHeight w:val="352"/>
          <w:jc w:val="center"/>
        </w:trPr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3575" w:rsidRPr="002C3575" w:rsidRDefault="002C3575" w:rsidP="002C357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C357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E (MPa)</w:t>
            </w:r>
          </w:p>
        </w:tc>
        <w:tc>
          <w:tcPr>
            <w:tcW w:w="162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3575" w:rsidRPr="002C3575" w:rsidRDefault="002C3575" w:rsidP="002C357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C357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v</w:t>
            </w:r>
          </w:p>
        </w:tc>
        <w:tc>
          <w:tcPr>
            <w:tcW w:w="13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3575" w:rsidRPr="002C3575" w:rsidRDefault="002C3575" w:rsidP="002C357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C357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σx</w:t>
            </w:r>
            <w:proofErr w:type="spellEnd"/>
            <w:r w:rsidRPr="002C357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 (MPa)</w:t>
            </w:r>
          </w:p>
        </w:tc>
        <w:tc>
          <w:tcPr>
            <w:tcW w:w="13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3575" w:rsidRPr="002C3575" w:rsidRDefault="002C3575" w:rsidP="002C357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C357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σy</w:t>
            </w:r>
            <w:proofErr w:type="spellEnd"/>
            <w:r w:rsidRPr="002C357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 (MPa)</w:t>
            </w:r>
          </w:p>
        </w:tc>
        <w:tc>
          <w:tcPr>
            <w:tcW w:w="13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C3575" w:rsidRPr="002C3575" w:rsidRDefault="002C3575" w:rsidP="002C357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C357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σz</w:t>
            </w:r>
            <w:proofErr w:type="spellEnd"/>
            <w:r w:rsidRPr="002C357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 (MPa)</w:t>
            </w:r>
          </w:p>
        </w:tc>
      </w:tr>
      <w:tr w:rsidR="002C3575" w:rsidRPr="002C3575" w:rsidTr="002C3575">
        <w:trPr>
          <w:trHeight w:val="370"/>
          <w:jc w:val="center"/>
        </w:trPr>
        <w:tc>
          <w:tcPr>
            <w:tcW w:w="214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3575" w:rsidRPr="002C3575" w:rsidRDefault="002C3575" w:rsidP="002C357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C3575">
              <w:rPr>
                <w:rFonts w:eastAsia="Times New Roman"/>
                <w:color w:val="000000"/>
                <w:sz w:val="22"/>
                <w:szCs w:val="22"/>
              </w:rPr>
              <w:t>10000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3575" w:rsidRPr="002C3575" w:rsidRDefault="002C3575" w:rsidP="002C357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C3575">
              <w:rPr>
                <w:rFonts w:eastAsia="Times New Roman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3575" w:rsidRPr="002C3575" w:rsidRDefault="002C3575" w:rsidP="002C357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C3575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3575" w:rsidRPr="002C3575" w:rsidRDefault="002C3575" w:rsidP="002C357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C3575">
              <w:rPr>
                <w:rFonts w:eastAsia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C3575" w:rsidRPr="002C3575" w:rsidRDefault="002C3575" w:rsidP="002C357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C3575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</w:tr>
    </w:tbl>
    <w:p w:rsidR="00EB1472" w:rsidRDefault="00EB1472" w:rsidP="00E0298D">
      <w:pPr>
        <w:rPr>
          <w:rFonts w:eastAsia="Times New Roman"/>
          <w:color w:val="000000"/>
          <w:sz w:val="22"/>
          <w:szCs w:val="22"/>
        </w:rPr>
      </w:pPr>
    </w:p>
    <w:p w:rsidR="002C3575" w:rsidRDefault="002C3575" w:rsidP="00E0298D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 xml:space="preserve">From the formulas given in the lecture notes, the following results were found for the two cases involved; </w:t>
      </w:r>
    </w:p>
    <w:tbl>
      <w:tblPr>
        <w:tblW w:w="6463" w:type="dxa"/>
        <w:jc w:val="center"/>
        <w:tblLook w:val="04A0" w:firstRow="1" w:lastRow="0" w:firstColumn="1" w:lastColumn="0" w:noHBand="0" w:noVBand="1"/>
      </w:tblPr>
      <w:tblGrid>
        <w:gridCol w:w="1768"/>
        <w:gridCol w:w="2674"/>
        <w:gridCol w:w="2021"/>
      </w:tblGrid>
      <w:tr w:rsidR="00FD69ED" w:rsidRPr="00FD69ED" w:rsidTr="00FD69ED">
        <w:trPr>
          <w:trHeight w:val="464"/>
          <w:jc w:val="center"/>
        </w:trPr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69ED" w:rsidRPr="00FD69ED" w:rsidRDefault="00FD69ED" w:rsidP="00FD69E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7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69ED" w:rsidRPr="00FD69ED" w:rsidRDefault="00FD69ED" w:rsidP="00FD69E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FD69E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Case A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D69ED" w:rsidRPr="00FD69ED" w:rsidRDefault="00FD69ED" w:rsidP="00FD69E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FD69E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Case B</w:t>
            </w:r>
          </w:p>
        </w:tc>
      </w:tr>
      <w:tr w:rsidR="00FD69ED" w:rsidRPr="00FD69ED" w:rsidTr="00FD69ED">
        <w:trPr>
          <w:trHeight w:val="464"/>
          <w:jc w:val="center"/>
        </w:trPr>
        <w:tc>
          <w:tcPr>
            <w:tcW w:w="17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69ED" w:rsidRPr="00FD69ED" w:rsidRDefault="00FD69ED" w:rsidP="00FD69E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D69E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ɛx</w:t>
            </w:r>
            <w:proofErr w:type="spellEnd"/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69ED" w:rsidRPr="00FD69ED" w:rsidRDefault="00FD69ED" w:rsidP="00FD69E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D69ED">
              <w:rPr>
                <w:rFonts w:eastAsia="Times New Roman"/>
                <w:color w:val="000000"/>
                <w:sz w:val="22"/>
                <w:szCs w:val="22"/>
              </w:rPr>
              <w:t xml:space="preserve">-0.000875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D69ED" w:rsidRPr="00FD69ED" w:rsidRDefault="00FD69ED" w:rsidP="00FD69E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D69ED">
              <w:rPr>
                <w:rFonts w:eastAsia="Times New Roman"/>
                <w:color w:val="000000"/>
                <w:sz w:val="22"/>
                <w:szCs w:val="22"/>
              </w:rPr>
              <w:t>-0.000875</w:t>
            </w:r>
          </w:p>
        </w:tc>
      </w:tr>
      <w:tr w:rsidR="00FD69ED" w:rsidRPr="00FD69ED" w:rsidTr="00FD69ED">
        <w:trPr>
          <w:trHeight w:val="464"/>
          <w:jc w:val="center"/>
        </w:trPr>
        <w:tc>
          <w:tcPr>
            <w:tcW w:w="17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69ED" w:rsidRPr="00FD69ED" w:rsidRDefault="00FD69ED" w:rsidP="00FD69E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D69E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ɛy</w:t>
            </w:r>
            <w:proofErr w:type="spellEnd"/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69ED" w:rsidRPr="00FD69ED" w:rsidRDefault="00FD69ED" w:rsidP="00FD69E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D69ED">
              <w:rPr>
                <w:rFonts w:eastAsia="Times New Roman"/>
                <w:color w:val="000000"/>
                <w:sz w:val="22"/>
                <w:szCs w:val="22"/>
              </w:rPr>
              <w:t xml:space="preserve">0.004750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D69ED" w:rsidRPr="00FD69ED" w:rsidRDefault="00FD69ED" w:rsidP="00FD69E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D69ED">
              <w:rPr>
                <w:rFonts w:eastAsia="Times New Roman"/>
                <w:color w:val="000000"/>
                <w:sz w:val="22"/>
                <w:szCs w:val="22"/>
              </w:rPr>
              <w:t>0.00475</w:t>
            </w:r>
          </w:p>
        </w:tc>
      </w:tr>
      <w:tr w:rsidR="00FD69ED" w:rsidRPr="00FD69ED" w:rsidTr="00FD69ED">
        <w:trPr>
          <w:trHeight w:val="464"/>
          <w:jc w:val="center"/>
        </w:trPr>
        <w:tc>
          <w:tcPr>
            <w:tcW w:w="17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69ED" w:rsidRPr="00FD69ED" w:rsidRDefault="00FD69ED" w:rsidP="00FD69E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D69E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ɛz</w:t>
            </w:r>
            <w:proofErr w:type="spellEnd"/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69ED" w:rsidRPr="00FD69ED" w:rsidRDefault="00FD69ED" w:rsidP="00FD69E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D69ED">
              <w:rPr>
                <w:rFonts w:eastAsia="Times New Roman"/>
                <w:color w:val="000000"/>
                <w:sz w:val="22"/>
                <w:szCs w:val="22"/>
              </w:rPr>
              <w:t xml:space="preserve">-0.000875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D69ED" w:rsidRPr="00FD69ED" w:rsidRDefault="00FD69ED" w:rsidP="00FD69E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D69ED">
              <w:rPr>
                <w:rFonts w:eastAsia="Times New Roman"/>
                <w:color w:val="000000"/>
                <w:sz w:val="22"/>
                <w:szCs w:val="22"/>
              </w:rPr>
              <w:t>-0.000875</w:t>
            </w:r>
          </w:p>
        </w:tc>
      </w:tr>
      <w:tr w:rsidR="00FD69ED" w:rsidRPr="00FD69ED" w:rsidTr="00FD69ED">
        <w:trPr>
          <w:trHeight w:val="488"/>
          <w:jc w:val="center"/>
        </w:trPr>
        <w:tc>
          <w:tcPr>
            <w:tcW w:w="17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69ED" w:rsidRPr="00FD69ED" w:rsidRDefault="00FD69ED" w:rsidP="00FD69E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D69E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γxy</w:t>
            </w:r>
            <w:proofErr w:type="spellEnd"/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69ED" w:rsidRPr="00FD69ED" w:rsidRDefault="00FD69ED" w:rsidP="00FD69E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D69ED">
              <w:rPr>
                <w:rFonts w:eastAsia="Times New Roman"/>
                <w:color w:val="000000"/>
                <w:sz w:val="22"/>
                <w:szCs w:val="22"/>
              </w:rPr>
              <w:t>0.00000005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D69ED" w:rsidRPr="00FD69ED" w:rsidRDefault="00FD69ED" w:rsidP="00FD69E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D69ED">
              <w:rPr>
                <w:rFonts w:eastAsia="Times New Roman"/>
                <w:color w:val="000000"/>
                <w:sz w:val="22"/>
                <w:szCs w:val="22"/>
              </w:rPr>
              <w:t>0.000005</w:t>
            </w:r>
          </w:p>
        </w:tc>
      </w:tr>
    </w:tbl>
    <w:p w:rsidR="002C3575" w:rsidRDefault="002C3575" w:rsidP="00E0298D">
      <w:pPr>
        <w:rPr>
          <w:rFonts w:eastAsia="Times New Roman"/>
          <w:color w:val="000000"/>
          <w:sz w:val="22"/>
          <w:szCs w:val="22"/>
        </w:rPr>
      </w:pPr>
    </w:p>
    <w:p w:rsidR="00FD69ED" w:rsidRDefault="00FD69ED" w:rsidP="00E0298D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 xml:space="preserve">Further calculations; </w:t>
      </w:r>
    </w:p>
    <w:tbl>
      <w:tblPr>
        <w:tblW w:w="6679" w:type="dxa"/>
        <w:jc w:val="center"/>
        <w:tblLook w:val="04A0" w:firstRow="1" w:lastRow="0" w:firstColumn="1" w:lastColumn="0" w:noHBand="0" w:noVBand="1"/>
      </w:tblPr>
      <w:tblGrid>
        <w:gridCol w:w="1859"/>
        <w:gridCol w:w="2745"/>
        <w:gridCol w:w="2075"/>
      </w:tblGrid>
      <w:tr w:rsidR="00623046" w:rsidRPr="00623046" w:rsidTr="00623046">
        <w:trPr>
          <w:trHeight w:val="338"/>
          <w:jc w:val="center"/>
        </w:trPr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3046" w:rsidRPr="00623046" w:rsidRDefault="00623046" w:rsidP="0062304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3046" w:rsidRPr="00623046" w:rsidRDefault="00623046" w:rsidP="006230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623046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Case A</w:t>
            </w:r>
          </w:p>
        </w:tc>
        <w:tc>
          <w:tcPr>
            <w:tcW w:w="20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23046" w:rsidRPr="00623046" w:rsidRDefault="00623046" w:rsidP="006230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623046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Case B</w:t>
            </w:r>
          </w:p>
        </w:tc>
      </w:tr>
      <w:tr w:rsidR="00623046" w:rsidRPr="00623046" w:rsidTr="00623046">
        <w:trPr>
          <w:trHeight w:val="338"/>
          <w:jc w:val="center"/>
        </w:trPr>
        <w:tc>
          <w:tcPr>
            <w:tcW w:w="1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3046" w:rsidRPr="00623046" w:rsidRDefault="00623046" w:rsidP="006230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623046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Areas (SM)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3046" w:rsidRPr="00623046" w:rsidRDefault="00623046" w:rsidP="0062304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23046">
              <w:rPr>
                <w:rFonts w:eastAsia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23046" w:rsidRPr="00623046" w:rsidRDefault="00623046" w:rsidP="0062304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23046">
              <w:rPr>
                <w:rFonts w:eastAsia="Times New Roman"/>
                <w:color w:val="000000"/>
                <w:sz w:val="22"/>
                <w:szCs w:val="22"/>
              </w:rPr>
              <w:t>0.1</w:t>
            </w:r>
          </w:p>
        </w:tc>
      </w:tr>
      <w:tr w:rsidR="00623046" w:rsidRPr="00623046" w:rsidTr="00623046">
        <w:trPr>
          <w:trHeight w:val="338"/>
          <w:jc w:val="center"/>
        </w:trPr>
        <w:tc>
          <w:tcPr>
            <w:tcW w:w="1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3046" w:rsidRPr="00623046" w:rsidRDefault="00623046" w:rsidP="006230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23046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τxy</w:t>
            </w:r>
            <w:proofErr w:type="spellEnd"/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3046" w:rsidRPr="00623046" w:rsidRDefault="00623046" w:rsidP="0062304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23046">
              <w:rPr>
                <w:rFonts w:eastAsia="Times New Roman"/>
                <w:color w:val="000000"/>
                <w:sz w:val="22"/>
                <w:szCs w:val="22"/>
              </w:rPr>
              <w:t>5000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23046" w:rsidRPr="00623046" w:rsidRDefault="00623046" w:rsidP="0062304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23046">
              <w:rPr>
                <w:rFonts w:eastAsia="Times New Roman"/>
                <w:color w:val="000000"/>
                <w:sz w:val="22"/>
                <w:szCs w:val="22"/>
              </w:rPr>
              <w:t>50</w:t>
            </w:r>
          </w:p>
        </w:tc>
      </w:tr>
      <w:tr w:rsidR="00623046" w:rsidRPr="00623046" w:rsidTr="00623046">
        <w:trPr>
          <w:trHeight w:val="338"/>
          <w:jc w:val="center"/>
        </w:trPr>
        <w:tc>
          <w:tcPr>
            <w:tcW w:w="1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3046" w:rsidRPr="00623046" w:rsidRDefault="00623046" w:rsidP="006230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23046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τyz</w:t>
            </w:r>
            <w:proofErr w:type="spellEnd"/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3046" w:rsidRPr="00623046" w:rsidRDefault="00623046" w:rsidP="0062304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23046">
              <w:rPr>
                <w:rFonts w:eastAsia="Times New Roman"/>
                <w:color w:val="000000"/>
                <w:sz w:val="22"/>
                <w:szCs w:val="22"/>
              </w:rPr>
              <w:t>50000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23046" w:rsidRPr="00623046" w:rsidRDefault="00623046" w:rsidP="0062304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23046">
              <w:rPr>
                <w:rFonts w:eastAsia="Times New Roman"/>
                <w:color w:val="000000"/>
                <w:sz w:val="22"/>
                <w:szCs w:val="22"/>
              </w:rPr>
              <w:t>500</w:t>
            </w:r>
          </w:p>
        </w:tc>
      </w:tr>
      <w:tr w:rsidR="00623046" w:rsidRPr="00623046" w:rsidTr="00623046">
        <w:trPr>
          <w:trHeight w:val="338"/>
          <w:jc w:val="center"/>
        </w:trPr>
        <w:tc>
          <w:tcPr>
            <w:tcW w:w="1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3046" w:rsidRPr="00623046" w:rsidRDefault="00623046" w:rsidP="006230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23046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τzx</w:t>
            </w:r>
            <w:proofErr w:type="spellEnd"/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3046" w:rsidRPr="00623046" w:rsidRDefault="00623046" w:rsidP="0062304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23046">
              <w:rPr>
                <w:rFonts w:eastAsia="Times New Roman"/>
                <w:color w:val="000000"/>
                <w:sz w:val="22"/>
                <w:szCs w:val="22"/>
              </w:rPr>
              <w:t>5000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23046" w:rsidRPr="00623046" w:rsidRDefault="00623046" w:rsidP="0062304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23046">
              <w:rPr>
                <w:rFonts w:eastAsia="Times New Roman"/>
                <w:color w:val="000000"/>
                <w:sz w:val="22"/>
                <w:szCs w:val="22"/>
              </w:rPr>
              <w:t>50</w:t>
            </w:r>
          </w:p>
        </w:tc>
      </w:tr>
      <w:tr w:rsidR="00623046" w:rsidRPr="00623046" w:rsidTr="00623046">
        <w:trPr>
          <w:trHeight w:val="338"/>
          <w:jc w:val="center"/>
        </w:trPr>
        <w:tc>
          <w:tcPr>
            <w:tcW w:w="1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3046" w:rsidRPr="00623046" w:rsidRDefault="00623046" w:rsidP="006230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623046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G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3046" w:rsidRPr="00623046" w:rsidRDefault="00623046" w:rsidP="0062304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23046">
              <w:rPr>
                <w:rFonts w:eastAsia="Times New Roman"/>
                <w:color w:val="000000"/>
                <w:sz w:val="22"/>
                <w:szCs w:val="22"/>
              </w:rPr>
              <w:t>4000</w:t>
            </w:r>
          </w:p>
        </w:tc>
      </w:tr>
      <w:tr w:rsidR="00623046" w:rsidRPr="00623046" w:rsidTr="00623046">
        <w:trPr>
          <w:trHeight w:val="338"/>
          <w:jc w:val="center"/>
        </w:trPr>
        <w:tc>
          <w:tcPr>
            <w:tcW w:w="1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3046" w:rsidRPr="00623046" w:rsidRDefault="00623046" w:rsidP="006230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23046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σz</w:t>
            </w:r>
            <w:proofErr w:type="spellEnd"/>
            <w:r w:rsidRPr="00623046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 (MPa)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3046" w:rsidRPr="00623046" w:rsidRDefault="00623046" w:rsidP="0062304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23046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23046" w:rsidRPr="00623046" w:rsidRDefault="00623046" w:rsidP="0062304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23046">
              <w:rPr>
                <w:rFonts w:eastAsia="Times New Roman"/>
                <w:color w:val="000000"/>
                <w:sz w:val="22"/>
                <w:szCs w:val="22"/>
              </w:rPr>
              <w:t>13.75</w:t>
            </w:r>
          </w:p>
        </w:tc>
      </w:tr>
      <w:tr w:rsidR="00623046" w:rsidRPr="00623046" w:rsidTr="00623046">
        <w:trPr>
          <w:trHeight w:val="355"/>
          <w:jc w:val="center"/>
        </w:trPr>
        <w:tc>
          <w:tcPr>
            <w:tcW w:w="18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3046" w:rsidRPr="00623046" w:rsidRDefault="00623046" w:rsidP="006230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23046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ɛvol</w:t>
            </w:r>
            <w:proofErr w:type="spellEnd"/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3046" w:rsidRPr="00623046" w:rsidRDefault="00623046" w:rsidP="00623046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623046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0.0028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3046" w:rsidRPr="00623046" w:rsidRDefault="00623046" w:rsidP="00623046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623046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0.0034 </w:t>
            </w:r>
          </w:p>
        </w:tc>
      </w:tr>
    </w:tbl>
    <w:p w:rsidR="00FD69ED" w:rsidRPr="00404147" w:rsidRDefault="00FD69ED" w:rsidP="00E0298D">
      <w:pPr>
        <w:rPr>
          <w:rFonts w:eastAsia="Times New Roman"/>
          <w:color w:val="000000"/>
          <w:sz w:val="22"/>
          <w:szCs w:val="22"/>
        </w:rPr>
      </w:pPr>
    </w:p>
    <w:p w:rsidR="009F3661" w:rsidRDefault="009F3661">
      <w:pPr>
        <w:spacing w:line="259" w:lineRule="auto"/>
        <w:rPr>
          <w:b/>
        </w:rPr>
      </w:pPr>
      <w:r>
        <w:rPr>
          <w:b/>
        </w:rPr>
        <w:br w:type="page"/>
      </w:r>
    </w:p>
    <w:p w:rsidR="00E90A56" w:rsidRDefault="00EB2642" w:rsidP="00BE682C">
      <w:pPr>
        <w:rPr>
          <w:b/>
        </w:rPr>
      </w:pPr>
      <w:r w:rsidRPr="00D56350">
        <w:rPr>
          <w:b/>
        </w:rPr>
        <w:lastRenderedPageBreak/>
        <w:t xml:space="preserve">Question Four </w:t>
      </w:r>
    </w:p>
    <w:p w:rsidR="007A4734" w:rsidRPr="007A4734" w:rsidRDefault="007A4734" w:rsidP="00BE682C">
      <w:r w:rsidRPr="007A4734">
        <w:t xml:space="preserve">a) </w:t>
      </w:r>
    </w:p>
    <w:p w:rsidR="00EB2642" w:rsidRDefault="009F3661" w:rsidP="009F3661">
      <w:pPr>
        <w:jc w:val="center"/>
      </w:pPr>
      <w:r>
        <w:rPr>
          <w:noProof/>
        </w:rPr>
        <w:drawing>
          <wp:inline distT="0" distB="0" distL="0" distR="0" wp14:anchorId="72CCA284" wp14:editId="68F07EB1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56386" w:rsidRPr="007855F0" w:rsidRDefault="00B56386" w:rsidP="007855F0">
      <w:pPr>
        <w:pStyle w:val="Caption"/>
        <w:jc w:val="center"/>
        <w:rPr>
          <w:color w:val="auto"/>
          <w:sz w:val="24"/>
          <w:szCs w:val="24"/>
        </w:rPr>
      </w:pPr>
      <w:r w:rsidRPr="007855F0">
        <w:rPr>
          <w:color w:val="auto"/>
          <w:sz w:val="24"/>
          <w:szCs w:val="24"/>
        </w:rPr>
        <w:t xml:space="preserve">Figure </w:t>
      </w:r>
      <w:r w:rsidRPr="007855F0">
        <w:rPr>
          <w:color w:val="auto"/>
          <w:sz w:val="24"/>
          <w:szCs w:val="24"/>
        </w:rPr>
        <w:fldChar w:fldCharType="begin"/>
      </w:r>
      <w:r w:rsidRPr="007855F0">
        <w:rPr>
          <w:color w:val="auto"/>
          <w:sz w:val="24"/>
          <w:szCs w:val="24"/>
        </w:rPr>
        <w:instrText xml:space="preserve"> SEQ Figure \* ARABIC </w:instrText>
      </w:r>
      <w:r w:rsidRPr="007855F0">
        <w:rPr>
          <w:color w:val="auto"/>
          <w:sz w:val="24"/>
          <w:szCs w:val="24"/>
        </w:rPr>
        <w:fldChar w:fldCharType="separate"/>
      </w:r>
      <w:r w:rsidR="003C22BE">
        <w:rPr>
          <w:noProof/>
          <w:color w:val="auto"/>
          <w:sz w:val="24"/>
          <w:szCs w:val="24"/>
        </w:rPr>
        <w:t>1</w:t>
      </w:r>
      <w:r w:rsidRPr="007855F0">
        <w:rPr>
          <w:color w:val="auto"/>
          <w:sz w:val="24"/>
          <w:szCs w:val="24"/>
        </w:rPr>
        <w:fldChar w:fldCharType="end"/>
      </w:r>
      <w:r w:rsidRPr="007855F0">
        <w:rPr>
          <w:color w:val="auto"/>
          <w:sz w:val="24"/>
          <w:szCs w:val="24"/>
        </w:rPr>
        <w:t>. Axial versus confining stresses.</w:t>
      </w:r>
    </w:p>
    <w:p w:rsidR="009F3661" w:rsidRDefault="007A4734" w:rsidP="009F3661">
      <w:proofErr w:type="spellStart"/>
      <w:r>
        <w:t>σ</w:t>
      </w:r>
      <w:r>
        <w:rPr>
          <w:vertAlign w:val="subscript"/>
        </w:rPr>
        <w:t>ci</w:t>
      </w:r>
      <w:proofErr w:type="spellEnd"/>
      <w:r>
        <w:t xml:space="preserve"> = 136.82 MPa</w:t>
      </w:r>
    </w:p>
    <w:p w:rsidR="007A4734" w:rsidRPr="003470AB" w:rsidRDefault="007A4734" w:rsidP="009F3661">
      <w:r>
        <w:t>tan</w:t>
      </w:r>
      <w:r>
        <w:rPr>
          <w:vertAlign w:val="superscript"/>
        </w:rPr>
        <w:t>2</w:t>
      </w:r>
      <w:r>
        <w:t xml:space="preserve"> (45 + ϕ/2) = 8.2773 hence, ϕ = </w:t>
      </w:r>
      <w:r w:rsidR="003470AB">
        <w:t>88.62</w:t>
      </w:r>
      <w:r w:rsidR="003470AB">
        <w:rPr>
          <w:vertAlign w:val="superscript"/>
        </w:rPr>
        <w:t>0</w:t>
      </w:r>
      <w:r w:rsidR="003470AB">
        <w:t xml:space="preserve"> </w:t>
      </w:r>
    </w:p>
    <w:p w:rsidR="008C1536" w:rsidRDefault="008C1536" w:rsidP="009F3661">
      <w:proofErr w:type="spellStart"/>
      <w:r>
        <w:t>σ</w:t>
      </w:r>
      <w:r>
        <w:rPr>
          <w:vertAlign w:val="subscript"/>
        </w:rPr>
        <w:t>ci</w:t>
      </w:r>
      <w:proofErr w:type="spellEnd"/>
      <w:r>
        <w:rPr>
          <w:vertAlign w:val="subscript"/>
        </w:rPr>
        <w:t xml:space="preserve"> </w:t>
      </w:r>
      <w:r>
        <w:t>= 2c tan</w:t>
      </w:r>
      <w:r w:rsidR="004168EF">
        <w:t xml:space="preserve"> </w:t>
      </w:r>
      <w:r>
        <w:t xml:space="preserve">(45 + ϕ/2) = 2c tan (45 + </w:t>
      </w:r>
      <w:r w:rsidR="00D87779">
        <w:t>88.62</w:t>
      </w:r>
      <w:r>
        <w:t xml:space="preserve">/2) = </w:t>
      </w:r>
      <w:r w:rsidR="00D87779">
        <w:t>136.</w:t>
      </w:r>
      <w:r w:rsidR="00BE162E">
        <w:t xml:space="preserve">82 </w:t>
      </w:r>
    </w:p>
    <w:p w:rsidR="00BE162E" w:rsidRDefault="00BE162E" w:rsidP="009F3661">
      <w:r>
        <w:t xml:space="preserve">c = 0.82 MPa </w:t>
      </w:r>
    </w:p>
    <w:p w:rsidR="008C1536" w:rsidRDefault="008C1536" w:rsidP="009F3661">
      <w:r>
        <w:t xml:space="preserve">b) </w:t>
      </w:r>
    </w:p>
    <w:p w:rsidR="008C1536" w:rsidRDefault="008C1536" w:rsidP="008C1536">
      <w:pPr>
        <w:jc w:val="center"/>
      </w:pPr>
      <w:r>
        <w:rPr>
          <w:noProof/>
        </w:rPr>
        <w:lastRenderedPageBreak/>
        <w:drawing>
          <wp:inline distT="0" distB="0" distL="0" distR="0" wp14:anchorId="0CB878DB" wp14:editId="752D8CA0">
            <wp:extent cx="4572000" cy="2743200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855F0" w:rsidRDefault="007855F0" w:rsidP="004135AC">
      <w:pPr>
        <w:pStyle w:val="Caption"/>
        <w:jc w:val="center"/>
        <w:rPr>
          <w:color w:val="auto"/>
          <w:sz w:val="24"/>
          <w:szCs w:val="24"/>
        </w:rPr>
      </w:pPr>
      <w:r w:rsidRPr="004135AC">
        <w:rPr>
          <w:color w:val="auto"/>
          <w:sz w:val="24"/>
          <w:szCs w:val="24"/>
        </w:rPr>
        <w:t xml:space="preserve">Figure </w:t>
      </w:r>
      <w:r w:rsidRPr="004135AC">
        <w:rPr>
          <w:color w:val="auto"/>
          <w:sz w:val="24"/>
          <w:szCs w:val="24"/>
        </w:rPr>
        <w:fldChar w:fldCharType="begin"/>
      </w:r>
      <w:r w:rsidRPr="004135AC">
        <w:rPr>
          <w:color w:val="auto"/>
          <w:sz w:val="24"/>
          <w:szCs w:val="24"/>
        </w:rPr>
        <w:instrText xml:space="preserve"> SEQ Figure \* ARABIC </w:instrText>
      </w:r>
      <w:r w:rsidRPr="004135AC">
        <w:rPr>
          <w:color w:val="auto"/>
          <w:sz w:val="24"/>
          <w:szCs w:val="24"/>
        </w:rPr>
        <w:fldChar w:fldCharType="separate"/>
      </w:r>
      <w:r w:rsidR="003C22BE">
        <w:rPr>
          <w:noProof/>
          <w:color w:val="auto"/>
          <w:sz w:val="24"/>
          <w:szCs w:val="24"/>
        </w:rPr>
        <w:t>2</w:t>
      </w:r>
      <w:r w:rsidRPr="004135AC">
        <w:rPr>
          <w:color w:val="auto"/>
          <w:sz w:val="24"/>
          <w:szCs w:val="24"/>
        </w:rPr>
        <w:fldChar w:fldCharType="end"/>
      </w:r>
      <w:r w:rsidRPr="004135AC">
        <w:rPr>
          <w:color w:val="auto"/>
          <w:sz w:val="24"/>
          <w:szCs w:val="24"/>
        </w:rPr>
        <w:t xml:space="preserve">. Square deviator versus confining stresses. </w:t>
      </w:r>
    </w:p>
    <w:p w:rsidR="002F4126" w:rsidRDefault="002F4126" w:rsidP="002F4126">
      <w:pPr>
        <w:jc w:val="center"/>
      </w:pPr>
      <w:r>
        <w:rPr>
          <w:noProof/>
        </w:rPr>
        <w:drawing>
          <wp:inline distT="0" distB="0" distL="0" distR="0" wp14:anchorId="72ABE228" wp14:editId="4F77D748">
            <wp:extent cx="4572000" cy="2743200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F4126" w:rsidRPr="00DE71CD" w:rsidRDefault="00865A09" w:rsidP="00DE71CD">
      <w:pPr>
        <w:pStyle w:val="Caption"/>
        <w:jc w:val="center"/>
        <w:rPr>
          <w:color w:val="auto"/>
          <w:sz w:val="24"/>
          <w:szCs w:val="24"/>
        </w:rPr>
      </w:pPr>
      <w:r w:rsidRPr="00DE71CD">
        <w:rPr>
          <w:color w:val="auto"/>
          <w:sz w:val="24"/>
          <w:szCs w:val="24"/>
        </w:rPr>
        <w:t xml:space="preserve">Figure </w:t>
      </w:r>
      <w:r w:rsidRPr="00DE71CD">
        <w:rPr>
          <w:color w:val="auto"/>
          <w:sz w:val="24"/>
          <w:szCs w:val="24"/>
        </w:rPr>
        <w:fldChar w:fldCharType="begin"/>
      </w:r>
      <w:r w:rsidRPr="00DE71CD">
        <w:rPr>
          <w:color w:val="auto"/>
          <w:sz w:val="24"/>
          <w:szCs w:val="24"/>
        </w:rPr>
        <w:instrText xml:space="preserve"> SEQ Figure \* ARABIC </w:instrText>
      </w:r>
      <w:r w:rsidRPr="00DE71CD">
        <w:rPr>
          <w:color w:val="auto"/>
          <w:sz w:val="24"/>
          <w:szCs w:val="24"/>
        </w:rPr>
        <w:fldChar w:fldCharType="separate"/>
      </w:r>
      <w:r w:rsidR="003C22BE">
        <w:rPr>
          <w:noProof/>
          <w:color w:val="auto"/>
          <w:sz w:val="24"/>
          <w:szCs w:val="24"/>
        </w:rPr>
        <w:t>3</w:t>
      </w:r>
      <w:r w:rsidRPr="00DE71CD">
        <w:rPr>
          <w:color w:val="auto"/>
          <w:sz w:val="24"/>
          <w:szCs w:val="24"/>
        </w:rPr>
        <w:fldChar w:fldCharType="end"/>
      </w:r>
      <w:r w:rsidRPr="00DE71CD">
        <w:rPr>
          <w:color w:val="auto"/>
          <w:sz w:val="24"/>
          <w:szCs w:val="24"/>
        </w:rPr>
        <w:t xml:space="preserve">. Major versus minor stresses. </w:t>
      </w:r>
    </w:p>
    <w:p w:rsidR="004864E1" w:rsidRPr="004864E1" w:rsidRDefault="004864E1" w:rsidP="004864E1">
      <w:r>
        <w:t>(</w:t>
      </w:r>
      <w:r>
        <w:t>σ</w:t>
      </w:r>
      <w:r>
        <w:rPr>
          <w:vertAlign w:val="subscript"/>
        </w:rPr>
        <w:t>1</w:t>
      </w:r>
      <w:r>
        <w:t xml:space="preserve">’- </w:t>
      </w:r>
      <w:r>
        <w:t>σ</w:t>
      </w:r>
      <w:r>
        <w:rPr>
          <w:vertAlign w:val="subscript"/>
        </w:rPr>
        <w:t>3</w:t>
      </w:r>
      <w:r>
        <w:t>’)</w:t>
      </w:r>
      <w:r>
        <w:rPr>
          <w:vertAlign w:val="superscript"/>
        </w:rPr>
        <w:t>2</w:t>
      </w:r>
      <w:r>
        <w:t xml:space="preserve"> = m</w:t>
      </w:r>
      <w:r>
        <w:rPr>
          <w:vertAlign w:val="subscript"/>
        </w:rPr>
        <w:t>i</w:t>
      </w:r>
      <w:r w:rsidRPr="004864E1">
        <w:t xml:space="preserve"> </w:t>
      </w:r>
      <w:proofErr w:type="spellStart"/>
      <w:r>
        <w:t>σ</w:t>
      </w:r>
      <w:r>
        <w:rPr>
          <w:vertAlign w:val="subscript"/>
        </w:rPr>
        <w:t>ci</w:t>
      </w:r>
      <w:proofErr w:type="spellEnd"/>
      <w:r w:rsidRPr="004864E1">
        <w:t xml:space="preserve"> </w:t>
      </w:r>
      <w:r>
        <w:t>σ</w:t>
      </w:r>
      <w:r>
        <w:rPr>
          <w:vertAlign w:val="subscript"/>
        </w:rPr>
        <w:t>3</w:t>
      </w:r>
      <w:r>
        <w:t xml:space="preserve">’ + </w:t>
      </w:r>
      <w:r>
        <w:t>σ</w:t>
      </w:r>
      <w:r>
        <w:rPr>
          <w:vertAlign w:val="subscript"/>
        </w:rPr>
        <w:t>ci</w:t>
      </w:r>
      <w:r>
        <w:rPr>
          <w:vertAlign w:val="superscript"/>
        </w:rPr>
        <w:t>2</w:t>
      </w:r>
    </w:p>
    <w:p w:rsidR="00CA741D" w:rsidRDefault="004864E1" w:rsidP="008C1536">
      <w:r>
        <w:t>σ</w:t>
      </w:r>
      <w:r>
        <w:rPr>
          <w:vertAlign w:val="subscript"/>
        </w:rPr>
        <w:t>ci</w:t>
      </w:r>
      <w:r>
        <w:rPr>
          <w:vertAlign w:val="superscript"/>
        </w:rPr>
        <w:t>2</w:t>
      </w:r>
      <w:r>
        <w:rPr>
          <w:vertAlign w:val="subscript"/>
        </w:rPr>
        <w:t xml:space="preserve"> </w:t>
      </w:r>
      <w:r>
        <w:t xml:space="preserve">= </w:t>
      </w:r>
      <w:r w:rsidR="00CA741D">
        <w:t xml:space="preserve">16400 </w:t>
      </w:r>
      <w:r w:rsidR="00DC781F">
        <w:t xml:space="preserve">hence, </w:t>
      </w:r>
      <w:proofErr w:type="spellStart"/>
      <w:r w:rsidR="00DC781F">
        <w:t>σ</w:t>
      </w:r>
      <w:r w:rsidR="00DC781F">
        <w:rPr>
          <w:vertAlign w:val="subscript"/>
        </w:rPr>
        <w:t>ci</w:t>
      </w:r>
      <w:proofErr w:type="spellEnd"/>
      <w:r w:rsidR="00DC781F">
        <w:t xml:space="preserve"> </w:t>
      </w:r>
      <w:r w:rsidR="00CA741D">
        <w:t>= 128.06 MPa</w:t>
      </w:r>
    </w:p>
    <w:p w:rsidR="00DC781F" w:rsidRDefault="00DC781F" w:rsidP="008C1536">
      <w:r>
        <w:t>m</w:t>
      </w:r>
      <w:r>
        <w:rPr>
          <w:vertAlign w:val="subscript"/>
        </w:rPr>
        <w:t>i</w:t>
      </w:r>
      <w:r w:rsidRPr="00DC781F">
        <w:t xml:space="preserve"> </w:t>
      </w:r>
      <w:proofErr w:type="spellStart"/>
      <w:r>
        <w:t>σ</w:t>
      </w:r>
      <w:r>
        <w:rPr>
          <w:vertAlign w:val="subscript"/>
        </w:rPr>
        <w:t>ci</w:t>
      </w:r>
      <w:proofErr w:type="spellEnd"/>
      <w:r>
        <w:rPr>
          <w:vertAlign w:val="subscript"/>
        </w:rPr>
        <w:t xml:space="preserve"> </w:t>
      </w:r>
      <w:r>
        <w:t>= 2780.8 hence, m</w:t>
      </w:r>
      <w:r>
        <w:rPr>
          <w:vertAlign w:val="subscript"/>
        </w:rPr>
        <w:t>i</w:t>
      </w:r>
      <w:r>
        <w:t xml:space="preserve"> = 21.71</w:t>
      </w:r>
    </w:p>
    <w:p w:rsidR="00C5130A" w:rsidRDefault="00C5130A" w:rsidP="008C1536">
      <w:r>
        <w:t xml:space="preserve">The theoretical Hoek-Brown envelope is limited to: </w:t>
      </w:r>
    </w:p>
    <w:p w:rsidR="00C5130A" w:rsidRDefault="00A20A9E" w:rsidP="008C1536">
      <w:r>
        <w:lastRenderedPageBreak/>
        <w:t>σ</w:t>
      </w:r>
      <w:r>
        <w:rPr>
          <w:vertAlign w:val="subscript"/>
        </w:rPr>
        <w:t xml:space="preserve">1 </w:t>
      </w:r>
      <w:r>
        <w:t xml:space="preserve">= </w:t>
      </w:r>
      <w:r>
        <w:t>σ</w:t>
      </w:r>
      <w:r>
        <w:rPr>
          <w:vertAlign w:val="subscript"/>
        </w:rPr>
        <w:t>3</w:t>
      </w:r>
      <w:r>
        <w:t xml:space="preserve"> + </w:t>
      </w:r>
      <w:proofErr w:type="spellStart"/>
      <w:r>
        <w:t>σ</w:t>
      </w:r>
      <w:r>
        <w:rPr>
          <w:vertAlign w:val="subscript"/>
        </w:rPr>
        <w:t>ci</w:t>
      </w:r>
      <w:proofErr w:type="spellEnd"/>
      <w:r>
        <w:t xml:space="preserve"> {(m</w:t>
      </w:r>
      <w:r>
        <w:rPr>
          <w:vertAlign w:val="subscript"/>
        </w:rPr>
        <w:t>i</w:t>
      </w:r>
      <w:r>
        <w:t>*</w:t>
      </w:r>
      <w:r w:rsidRPr="00A20A9E">
        <w:t xml:space="preserve"> </w:t>
      </w:r>
      <w:r>
        <w:t>σ</w:t>
      </w:r>
      <w:r>
        <w:rPr>
          <w:vertAlign w:val="subscript"/>
        </w:rPr>
        <w:t>3/</w:t>
      </w:r>
      <w:r w:rsidRPr="00A20A9E">
        <w:t xml:space="preserve"> </w:t>
      </w:r>
      <w:proofErr w:type="spellStart"/>
      <w:r>
        <w:t>σ</w:t>
      </w:r>
      <w:r>
        <w:rPr>
          <w:vertAlign w:val="subscript"/>
        </w:rPr>
        <w:t>ci</w:t>
      </w:r>
      <w:proofErr w:type="spellEnd"/>
      <w:r>
        <w:rPr>
          <w:vertAlign w:val="subscript"/>
        </w:rPr>
        <w:t xml:space="preserve"> </w:t>
      </w:r>
      <w:r>
        <w:t>+ s)</w:t>
      </w:r>
      <w:r>
        <w:rPr>
          <w:vertAlign w:val="superscript"/>
        </w:rPr>
        <w:t>0.5</w:t>
      </w:r>
    </w:p>
    <w:p w:rsidR="00A20A9E" w:rsidRDefault="00A20A9E" w:rsidP="008C1536">
      <w:r>
        <w:t xml:space="preserve">s is 1 for intact rock, hence the equation results in; </w:t>
      </w:r>
    </w:p>
    <w:p w:rsidR="00A20A9E" w:rsidRDefault="00394408" w:rsidP="008C1536">
      <w:r>
        <w:t>σ</w:t>
      </w:r>
      <w:r>
        <w:rPr>
          <w:vertAlign w:val="subscript"/>
        </w:rPr>
        <w:t>1</w:t>
      </w:r>
      <w:r>
        <w:rPr>
          <w:vertAlign w:val="subscript"/>
        </w:rPr>
        <w:t xml:space="preserve"> </w:t>
      </w:r>
      <w:r>
        <w:t xml:space="preserve">= </w:t>
      </w:r>
      <w:r>
        <w:t>σ</w:t>
      </w:r>
      <w:r>
        <w:rPr>
          <w:vertAlign w:val="subscript"/>
        </w:rPr>
        <w:t xml:space="preserve">3 </w:t>
      </w:r>
      <w:r>
        <w:t>+ 128.06 {(21.71*</w:t>
      </w:r>
      <w:r w:rsidRPr="00394408">
        <w:t xml:space="preserve"> </w:t>
      </w:r>
      <w:r>
        <w:t>σ</w:t>
      </w:r>
      <w:r>
        <w:rPr>
          <w:vertAlign w:val="subscript"/>
        </w:rPr>
        <w:t>3</w:t>
      </w:r>
      <w:r>
        <w:t>/128.06) + 1}</w:t>
      </w:r>
      <w:r>
        <w:rPr>
          <w:vertAlign w:val="superscript"/>
        </w:rPr>
        <w:t>0.5</w:t>
      </w:r>
    </w:p>
    <w:p w:rsidR="00394408" w:rsidRDefault="00117F60" w:rsidP="008C1536">
      <w:r>
        <w:t xml:space="preserve">c) </w:t>
      </w:r>
    </w:p>
    <w:p w:rsidR="00DE71CD" w:rsidRDefault="00530276" w:rsidP="008C1536">
      <w:r>
        <w:t>σ</w:t>
      </w:r>
      <w:r>
        <w:rPr>
          <w:vertAlign w:val="subscript"/>
        </w:rPr>
        <w:t>3</w:t>
      </w:r>
      <w:r>
        <w:t xml:space="preserve"> = 8 MPa</w:t>
      </w:r>
    </w:p>
    <w:p w:rsidR="00530276" w:rsidRPr="006427D0" w:rsidRDefault="00530276" w:rsidP="008C1536">
      <w:r>
        <w:t>σ</w:t>
      </w:r>
      <w:r>
        <w:rPr>
          <w:vertAlign w:val="subscript"/>
        </w:rPr>
        <w:t>1</w:t>
      </w:r>
      <w:r>
        <w:t xml:space="preserve"> = </w:t>
      </w:r>
      <w:proofErr w:type="spellStart"/>
      <w:r>
        <w:t>σ</w:t>
      </w:r>
      <w:r>
        <w:rPr>
          <w:vertAlign w:val="subscript"/>
        </w:rPr>
        <w:t>ci</w:t>
      </w:r>
      <w:proofErr w:type="spellEnd"/>
      <w:r>
        <w:t xml:space="preserve"> + </w:t>
      </w:r>
      <w:r>
        <w:t>σ</w:t>
      </w:r>
      <w:r>
        <w:rPr>
          <w:vertAlign w:val="subscript"/>
        </w:rPr>
        <w:t>3</w:t>
      </w:r>
      <w:r>
        <w:t xml:space="preserve"> tan</w:t>
      </w:r>
      <w:r>
        <w:rPr>
          <w:vertAlign w:val="superscript"/>
        </w:rPr>
        <w:t>2</w:t>
      </w:r>
      <w:r>
        <w:t xml:space="preserve"> (45 + ϕ/2) = </w:t>
      </w:r>
      <w:r w:rsidR="006427D0">
        <w:t>136.82 + 8*tan</w:t>
      </w:r>
      <w:r w:rsidR="006427D0">
        <w:rPr>
          <w:vertAlign w:val="superscript"/>
        </w:rPr>
        <w:t>2</w:t>
      </w:r>
      <w:r w:rsidR="006427D0">
        <w:t xml:space="preserve"> (45 + 89.31/2) = 202.29 MPa</w:t>
      </w:r>
    </w:p>
    <w:p w:rsidR="00530276" w:rsidRDefault="00530276" w:rsidP="008C1536">
      <w:r>
        <w:t>σ</w:t>
      </w:r>
      <w:r>
        <w:rPr>
          <w:vertAlign w:val="subscript"/>
        </w:rPr>
        <w:t>3</w:t>
      </w:r>
      <w:r>
        <w:rPr>
          <w:vertAlign w:val="subscript"/>
        </w:rPr>
        <w:t xml:space="preserve"> </w:t>
      </w:r>
      <w:r>
        <w:t>= 15 MPa</w:t>
      </w:r>
    </w:p>
    <w:p w:rsidR="00492086" w:rsidRPr="006427D0" w:rsidRDefault="00530276" w:rsidP="00492086">
      <w:r>
        <w:t>σ</w:t>
      </w:r>
      <w:r>
        <w:rPr>
          <w:vertAlign w:val="subscript"/>
        </w:rPr>
        <w:t>1</w:t>
      </w:r>
      <w:r>
        <w:t xml:space="preserve"> = </w:t>
      </w:r>
      <w:proofErr w:type="spellStart"/>
      <w:r>
        <w:t>σ</w:t>
      </w:r>
      <w:r>
        <w:rPr>
          <w:vertAlign w:val="subscript"/>
        </w:rPr>
        <w:t>ci</w:t>
      </w:r>
      <w:proofErr w:type="spellEnd"/>
      <w:r>
        <w:t xml:space="preserve"> + σ</w:t>
      </w:r>
      <w:r>
        <w:rPr>
          <w:vertAlign w:val="subscript"/>
        </w:rPr>
        <w:t>3</w:t>
      </w:r>
      <w:r>
        <w:t xml:space="preserve"> tan</w:t>
      </w:r>
      <w:r>
        <w:rPr>
          <w:vertAlign w:val="superscript"/>
        </w:rPr>
        <w:t>2</w:t>
      </w:r>
      <w:r>
        <w:t xml:space="preserve"> (45 + ϕ/2) = </w:t>
      </w:r>
      <w:r w:rsidR="00492086">
        <w:t>136.82 + 15</w:t>
      </w:r>
      <w:r w:rsidR="00492086">
        <w:t>*tan</w:t>
      </w:r>
      <w:r w:rsidR="00492086">
        <w:rPr>
          <w:vertAlign w:val="superscript"/>
        </w:rPr>
        <w:t>2</w:t>
      </w:r>
      <w:r w:rsidR="00492086">
        <w:t xml:space="preserve"> (45 + 89.31/2) = </w:t>
      </w:r>
      <w:r w:rsidR="00492086">
        <w:t>259.82</w:t>
      </w:r>
      <w:r w:rsidR="00492086">
        <w:t xml:space="preserve"> MPa</w:t>
      </w:r>
    </w:p>
    <w:p w:rsidR="00C41AC3" w:rsidRDefault="00530276" w:rsidP="00F70966">
      <w:r>
        <w:t xml:space="preserve">d) </w:t>
      </w:r>
    </w:p>
    <w:p w:rsidR="00F70966" w:rsidRDefault="00F70966" w:rsidP="00F70966">
      <w:r>
        <w:t>σ</w:t>
      </w:r>
      <w:r>
        <w:rPr>
          <w:vertAlign w:val="subscript"/>
        </w:rPr>
        <w:t>1</w:t>
      </w:r>
      <w:r>
        <w:t xml:space="preserve"> = 260 MPa</w:t>
      </w:r>
    </w:p>
    <w:p w:rsidR="005A411F" w:rsidRDefault="005A411F" w:rsidP="00F70966">
      <w:r>
        <w:t>σ</w:t>
      </w:r>
      <w:r>
        <w:rPr>
          <w:vertAlign w:val="subscript"/>
        </w:rPr>
        <w:t xml:space="preserve">1 </w:t>
      </w:r>
      <w:r>
        <w:t xml:space="preserve">= </w:t>
      </w:r>
      <w:r>
        <w:t>σ</w:t>
      </w:r>
      <w:r>
        <w:rPr>
          <w:vertAlign w:val="subscript"/>
        </w:rPr>
        <w:t>3</w:t>
      </w:r>
      <w:r>
        <w:t xml:space="preserve"> + 128.06 {(21.71*</w:t>
      </w:r>
      <w:r w:rsidRPr="005A411F">
        <w:t xml:space="preserve"> </w:t>
      </w:r>
      <w:r>
        <w:t>σ</w:t>
      </w:r>
      <w:r>
        <w:rPr>
          <w:vertAlign w:val="subscript"/>
        </w:rPr>
        <w:t>3</w:t>
      </w:r>
      <w:r>
        <w:t>/128.06) + 1}</w:t>
      </w:r>
      <w:r>
        <w:rPr>
          <w:vertAlign w:val="superscript"/>
        </w:rPr>
        <w:t>0.5</w:t>
      </w:r>
    </w:p>
    <w:p w:rsidR="005A411F" w:rsidRDefault="005A411F" w:rsidP="00F70966">
      <w:r>
        <w:t xml:space="preserve">260 = </w:t>
      </w:r>
      <w:r>
        <w:t>σ</w:t>
      </w:r>
      <w:r>
        <w:rPr>
          <w:vertAlign w:val="subscript"/>
        </w:rPr>
        <w:t xml:space="preserve">3 </w:t>
      </w:r>
      <w:r>
        <w:t>+ 128.06 {(21.71*</w:t>
      </w:r>
      <w:r w:rsidRPr="005A411F">
        <w:t xml:space="preserve"> </w:t>
      </w:r>
      <w:r>
        <w:t>σ</w:t>
      </w:r>
      <w:r>
        <w:rPr>
          <w:vertAlign w:val="subscript"/>
        </w:rPr>
        <w:t>3</w:t>
      </w:r>
      <w:r>
        <w:t xml:space="preserve">/128.06) + 1} </w:t>
      </w:r>
    </w:p>
    <w:p w:rsidR="005A411F" w:rsidRDefault="005A411F" w:rsidP="00F70966">
      <w:r>
        <w:t>σ</w:t>
      </w:r>
      <w:r>
        <w:rPr>
          <w:vertAlign w:val="subscript"/>
        </w:rPr>
        <w:t xml:space="preserve">3 </w:t>
      </w:r>
      <w:r w:rsidR="00887B63">
        <w:t>= 5.81</w:t>
      </w:r>
      <w:r w:rsidR="00F15A89">
        <w:t xml:space="preserve"> MPa</w:t>
      </w:r>
    </w:p>
    <w:p w:rsidR="00C41AC3" w:rsidRDefault="00C41AC3" w:rsidP="00F70966">
      <w:r>
        <w:t xml:space="preserve">e) </w:t>
      </w:r>
    </w:p>
    <w:p w:rsidR="007A510B" w:rsidRDefault="007A510B" w:rsidP="007A510B">
      <w:r>
        <w:t>σ</w:t>
      </w:r>
      <w:r>
        <w:rPr>
          <w:vertAlign w:val="subscript"/>
        </w:rPr>
        <w:t xml:space="preserve">3 </w:t>
      </w:r>
      <w:r>
        <w:t>= 5.6</w:t>
      </w:r>
      <w:r>
        <w:t xml:space="preserve"> MPa</w:t>
      </w:r>
    </w:p>
    <w:p w:rsidR="007A510B" w:rsidRDefault="007A510B" w:rsidP="007A510B">
      <w:r>
        <w:t>σ</w:t>
      </w:r>
      <w:r>
        <w:rPr>
          <w:vertAlign w:val="subscript"/>
        </w:rPr>
        <w:t>1</w:t>
      </w:r>
      <w:r>
        <w:t xml:space="preserve"> = </w:t>
      </w:r>
      <w:proofErr w:type="spellStart"/>
      <w:r>
        <w:t>σ</w:t>
      </w:r>
      <w:r>
        <w:rPr>
          <w:vertAlign w:val="subscript"/>
        </w:rPr>
        <w:t>ci</w:t>
      </w:r>
      <w:proofErr w:type="spellEnd"/>
      <w:r>
        <w:t xml:space="preserve"> + σ</w:t>
      </w:r>
      <w:r>
        <w:rPr>
          <w:vertAlign w:val="subscript"/>
        </w:rPr>
        <w:t>3</w:t>
      </w:r>
      <w:r>
        <w:t xml:space="preserve"> tan</w:t>
      </w:r>
      <w:r>
        <w:rPr>
          <w:vertAlign w:val="superscript"/>
        </w:rPr>
        <w:t>2</w:t>
      </w:r>
      <w:r>
        <w:t xml:space="preserve"> (45 + ϕ/2) = </w:t>
      </w:r>
      <w:r w:rsidR="00CA038A">
        <w:t>136.82 + 5.6*tan</w:t>
      </w:r>
      <w:r w:rsidR="00CA038A">
        <w:rPr>
          <w:vertAlign w:val="superscript"/>
        </w:rPr>
        <w:t>2</w:t>
      </w:r>
      <w:r w:rsidR="00CA038A">
        <w:t xml:space="preserve"> (45 + 89.3/2) </w:t>
      </w:r>
    </w:p>
    <w:p w:rsidR="00CA038A" w:rsidRDefault="00CA038A" w:rsidP="007A510B">
      <w:r>
        <w:t xml:space="preserve">= </w:t>
      </w:r>
      <w:r w:rsidR="0072134A">
        <w:t>182.74 MPa</w:t>
      </w:r>
    </w:p>
    <w:p w:rsidR="0072134A" w:rsidRPr="00CA038A" w:rsidRDefault="008C7DC0" w:rsidP="007A510B">
      <w:r>
        <w:t xml:space="preserve">The rock mass will be unstable as the existing axial stress is lower than the axial stress expected to cause failure. </w:t>
      </w:r>
    </w:p>
    <w:p w:rsidR="007A510B" w:rsidRDefault="00125CD0" w:rsidP="007A510B">
      <w:r>
        <w:lastRenderedPageBreak/>
        <w:t xml:space="preserve">f) </w:t>
      </w:r>
    </w:p>
    <w:p w:rsidR="00125CD0" w:rsidRDefault="00887B63" w:rsidP="007A510B">
      <w:r>
        <w:t>σ</w:t>
      </w:r>
      <w:r>
        <w:t xml:space="preserve">’ = </w:t>
      </w:r>
      <w:r>
        <w:t>σ</w:t>
      </w:r>
      <w:r>
        <w:t xml:space="preserve"> – u</w:t>
      </w:r>
    </w:p>
    <w:p w:rsidR="00887B63" w:rsidRDefault="00887B63" w:rsidP="007A510B">
      <w:r>
        <w:t xml:space="preserve">u = </w:t>
      </w:r>
      <w:r>
        <w:t>σ</w:t>
      </w:r>
      <w:r>
        <w:t xml:space="preserve"> – </w:t>
      </w:r>
      <w:r>
        <w:t>σ</w:t>
      </w:r>
      <w:r>
        <w:t xml:space="preserve">’ = </w:t>
      </w:r>
      <w:r w:rsidR="000D086E">
        <w:t xml:space="preserve">5.6 – 5.8 </w:t>
      </w:r>
    </w:p>
    <w:p w:rsidR="000D086E" w:rsidRDefault="000D086E" w:rsidP="007A510B">
      <w:r>
        <w:t>= 0.8 MPa</w:t>
      </w:r>
    </w:p>
    <w:p w:rsidR="003E637B" w:rsidRPr="006C35B4" w:rsidRDefault="003E637B" w:rsidP="007A510B">
      <w:pPr>
        <w:rPr>
          <w:b/>
        </w:rPr>
      </w:pPr>
      <w:r w:rsidRPr="006C35B4">
        <w:rPr>
          <w:b/>
        </w:rPr>
        <w:t xml:space="preserve">Question Five </w:t>
      </w:r>
    </w:p>
    <w:p w:rsidR="003E637B" w:rsidRDefault="007B5CEE" w:rsidP="007A510B">
      <w:r>
        <w:t>a)</w:t>
      </w:r>
    </w:p>
    <w:p w:rsidR="007B5CEE" w:rsidRDefault="009D0F56" w:rsidP="009D0F56">
      <w:pPr>
        <w:jc w:val="center"/>
      </w:pPr>
      <w:r>
        <w:rPr>
          <w:noProof/>
        </w:rPr>
        <w:drawing>
          <wp:inline distT="0" distB="0" distL="0" distR="0" wp14:anchorId="0A80DE47" wp14:editId="6F310A7E">
            <wp:extent cx="4572000" cy="2743200"/>
            <wp:effectExtent l="0" t="0" r="0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C41AC3" w:rsidRPr="009D0F56" w:rsidRDefault="009D0F56" w:rsidP="009D0F56">
      <w:pPr>
        <w:pStyle w:val="Caption"/>
        <w:jc w:val="center"/>
        <w:rPr>
          <w:color w:val="auto"/>
          <w:sz w:val="24"/>
          <w:szCs w:val="24"/>
        </w:rPr>
      </w:pPr>
      <w:r w:rsidRPr="009D0F56">
        <w:rPr>
          <w:color w:val="auto"/>
          <w:sz w:val="24"/>
          <w:szCs w:val="24"/>
        </w:rPr>
        <w:t xml:space="preserve">Figure </w:t>
      </w:r>
      <w:r w:rsidRPr="009D0F56">
        <w:rPr>
          <w:color w:val="auto"/>
          <w:sz w:val="24"/>
          <w:szCs w:val="24"/>
        </w:rPr>
        <w:fldChar w:fldCharType="begin"/>
      </w:r>
      <w:r w:rsidRPr="009D0F56">
        <w:rPr>
          <w:color w:val="auto"/>
          <w:sz w:val="24"/>
          <w:szCs w:val="24"/>
        </w:rPr>
        <w:instrText xml:space="preserve"> SEQ Figure \* ARABIC </w:instrText>
      </w:r>
      <w:r w:rsidRPr="009D0F56">
        <w:rPr>
          <w:color w:val="auto"/>
          <w:sz w:val="24"/>
          <w:szCs w:val="24"/>
        </w:rPr>
        <w:fldChar w:fldCharType="separate"/>
      </w:r>
      <w:r w:rsidR="003C22BE">
        <w:rPr>
          <w:noProof/>
          <w:color w:val="auto"/>
          <w:sz w:val="24"/>
          <w:szCs w:val="24"/>
        </w:rPr>
        <w:t>4</w:t>
      </w:r>
      <w:r w:rsidRPr="009D0F56">
        <w:rPr>
          <w:color w:val="auto"/>
          <w:sz w:val="24"/>
          <w:szCs w:val="24"/>
        </w:rPr>
        <w:fldChar w:fldCharType="end"/>
      </w:r>
      <w:r w:rsidRPr="009D0F56">
        <w:rPr>
          <w:color w:val="auto"/>
          <w:sz w:val="24"/>
          <w:szCs w:val="24"/>
        </w:rPr>
        <w:t xml:space="preserve">. Peak and residual envelopes. </w:t>
      </w:r>
    </w:p>
    <w:p w:rsidR="00530276" w:rsidRDefault="009D0F56" w:rsidP="008C1536">
      <w:r>
        <w:t>b)</w:t>
      </w:r>
    </w:p>
    <w:p w:rsidR="009D0F56" w:rsidRDefault="00517C1F" w:rsidP="008C1536">
      <w:r>
        <w:t>C</w:t>
      </w:r>
      <w:r w:rsidR="00E80A9F">
        <w:t xml:space="preserve">ohesion and internal angle of friction </w:t>
      </w:r>
    </w:p>
    <w:p w:rsidR="00B22C6B" w:rsidRDefault="00B22C6B" w:rsidP="008C1536">
      <w:pPr>
        <w:rPr>
          <w:vertAlign w:val="superscript"/>
        </w:rPr>
      </w:pPr>
      <w:proofErr w:type="spellStart"/>
      <w:r>
        <w:t>ɵ</w:t>
      </w:r>
      <w:r>
        <w:rPr>
          <w:vertAlign w:val="subscript"/>
        </w:rPr>
        <w:t>p</w:t>
      </w:r>
      <w:proofErr w:type="spellEnd"/>
      <w:r>
        <w:t xml:space="preserve"> = 35</w:t>
      </w:r>
      <w:r>
        <w:rPr>
          <w:vertAlign w:val="superscript"/>
        </w:rPr>
        <w:t>0</w:t>
      </w:r>
      <w:r w:rsidR="00773B2A">
        <w:t xml:space="preserve"> and </w:t>
      </w:r>
      <w:proofErr w:type="spellStart"/>
      <w:r>
        <w:t>ɵ</w:t>
      </w:r>
      <w:r>
        <w:rPr>
          <w:vertAlign w:val="subscript"/>
        </w:rPr>
        <w:t>r</w:t>
      </w:r>
      <w:proofErr w:type="spellEnd"/>
      <w:r>
        <w:t xml:space="preserve"> = 43</w:t>
      </w:r>
      <w:r>
        <w:rPr>
          <w:vertAlign w:val="superscript"/>
        </w:rPr>
        <w:t>0</w:t>
      </w:r>
    </w:p>
    <w:p w:rsidR="00773B2A" w:rsidRPr="00773B2A" w:rsidRDefault="00773B2A" w:rsidP="008C1536">
      <w:r>
        <w:t>c = 16 MPa</w:t>
      </w:r>
    </w:p>
    <w:p w:rsidR="00B22C6B" w:rsidRDefault="00B22C6B" w:rsidP="008C1536">
      <w:r>
        <w:t>c)</w:t>
      </w:r>
    </w:p>
    <w:p w:rsidR="00E80A9F" w:rsidRDefault="00B22C6B" w:rsidP="008C1536">
      <w:r>
        <w:lastRenderedPageBreak/>
        <w:t xml:space="preserve"> </w:t>
      </w:r>
      <w:proofErr w:type="spellStart"/>
      <w:r w:rsidR="008C7DC8">
        <w:t>ɵ</w:t>
      </w:r>
      <w:r w:rsidR="008C7DC8">
        <w:rPr>
          <w:vertAlign w:val="subscript"/>
        </w:rPr>
        <w:t>t</w:t>
      </w:r>
      <w:proofErr w:type="spellEnd"/>
      <w:r w:rsidR="008C7DC8">
        <w:t xml:space="preserve"> = (2cCos</w:t>
      </w:r>
      <w:r w:rsidR="00BC5CA5">
        <w:t xml:space="preserve"> </w:t>
      </w:r>
      <w:r w:rsidR="008C7DC8">
        <w:t>ɵ</w:t>
      </w:r>
      <w:r w:rsidR="008C7DC8">
        <w:t>)</w:t>
      </w:r>
      <w:proofErr w:type="gramStart"/>
      <w:r w:rsidR="008C7DC8">
        <w:t>/(</w:t>
      </w:r>
      <w:proofErr w:type="gramEnd"/>
      <w:r w:rsidR="008C7DC8">
        <w:t>1+Sin</w:t>
      </w:r>
      <w:r w:rsidR="00BC5CA5">
        <w:t xml:space="preserve"> </w:t>
      </w:r>
      <w:r w:rsidR="008C7DC8">
        <w:t>ɵ</w:t>
      </w:r>
      <w:r w:rsidR="008C7DC8">
        <w:t>)</w:t>
      </w:r>
    </w:p>
    <w:p w:rsidR="008C7DC8" w:rsidRDefault="008C7DC8" w:rsidP="008C1536">
      <w:r>
        <w:t>= (2*16*Cos 35)</w:t>
      </w:r>
      <w:proofErr w:type="gramStart"/>
      <w:r>
        <w:t>/(</w:t>
      </w:r>
      <w:proofErr w:type="gramEnd"/>
      <w:r>
        <w:t>1 + Sin 35)</w:t>
      </w:r>
    </w:p>
    <w:p w:rsidR="008C7DC8" w:rsidRDefault="008C7DC8" w:rsidP="008C1536">
      <w:r>
        <w:t xml:space="preserve">= </w:t>
      </w:r>
      <w:r w:rsidR="00613B1F">
        <w:t>16.66 MPa</w:t>
      </w:r>
    </w:p>
    <w:p w:rsidR="006413EA" w:rsidRDefault="006413EA" w:rsidP="006413EA">
      <w:proofErr w:type="spellStart"/>
      <w:r>
        <w:t>ɵ</w:t>
      </w:r>
      <w:r>
        <w:rPr>
          <w:vertAlign w:val="subscript"/>
        </w:rPr>
        <w:t>c</w:t>
      </w:r>
      <w:proofErr w:type="spellEnd"/>
      <w:r>
        <w:t xml:space="preserve"> = (2cCos</w:t>
      </w:r>
      <w:r w:rsidR="00BC5CA5">
        <w:t xml:space="preserve"> </w:t>
      </w:r>
      <w:r>
        <w:t>ɵ)</w:t>
      </w:r>
      <w:proofErr w:type="gramStart"/>
      <w:r>
        <w:t>/(</w:t>
      </w:r>
      <w:proofErr w:type="gramEnd"/>
      <w:r>
        <w:t>1</w:t>
      </w:r>
      <w:r>
        <w:t xml:space="preserve">- </w:t>
      </w:r>
      <w:r>
        <w:t>Sin</w:t>
      </w:r>
      <w:r>
        <w:t xml:space="preserve"> </w:t>
      </w:r>
      <w:r>
        <w:t>ɵ)</w:t>
      </w:r>
    </w:p>
    <w:p w:rsidR="006413EA" w:rsidRDefault="006413EA" w:rsidP="006413EA">
      <w:r>
        <w:t>= (2*16*Cos 35)</w:t>
      </w:r>
      <w:proofErr w:type="gramStart"/>
      <w:r>
        <w:t>/(</w:t>
      </w:r>
      <w:proofErr w:type="gramEnd"/>
      <w:r>
        <w:t>1 -</w:t>
      </w:r>
      <w:r>
        <w:t xml:space="preserve"> Sin 35)</w:t>
      </w:r>
    </w:p>
    <w:p w:rsidR="006413EA" w:rsidRDefault="006413EA" w:rsidP="006413EA">
      <w:r>
        <w:t xml:space="preserve">= </w:t>
      </w:r>
      <w:r>
        <w:t>61.47</w:t>
      </w:r>
      <w:r>
        <w:t xml:space="preserve"> MPa</w:t>
      </w:r>
    </w:p>
    <w:p w:rsidR="00BC5CA5" w:rsidRDefault="00BC5CA5" w:rsidP="00BC5CA5">
      <w:proofErr w:type="spellStart"/>
      <w:r>
        <w:t>ɵ</w:t>
      </w:r>
      <w:r>
        <w:rPr>
          <w:vertAlign w:val="subscript"/>
        </w:rPr>
        <w:t>t</w:t>
      </w:r>
      <w:proofErr w:type="spellEnd"/>
      <w:r>
        <w:rPr>
          <w:vertAlign w:val="subscript"/>
        </w:rPr>
        <w:t>’</w:t>
      </w:r>
      <w:r>
        <w:t xml:space="preserve"> = (</w:t>
      </w:r>
      <w:proofErr w:type="spellStart"/>
      <w:r>
        <w:t>cCos</w:t>
      </w:r>
      <w:proofErr w:type="spellEnd"/>
      <w:r>
        <w:t xml:space="preserve"> </w:t>
      </w:r>
      <w:r>
        <w:t>ɵ</w:t>
      </w:r>
      <w:r>
        <w:t>)</w:t>
      </w:r>
      <w:proofErr w:type="gramStart"/>
      <w:r>
        <w:t>/(</w:t>
      </w:r>
      <w:proofErr w:type="gramEnd"/>
      <w:r>
        <w:t xml:space="preserve">2 – </w:t>
      </w:r>
      <w:r>
        <w:t>Sin</w:t>
      </w:r>
      <w:r>
        <w:t xml:space="preserve"> </w:t>
      </w:r>
      <w:r>
        <w:t>ɵ)</w:t>
      </w:r>
    </w:p>
    <w:p w:rsidR="00BC5CA5" w:rsidRDefault="00C96290" w:rsidP="00BC5CA5">
      <w:r>
        <w:t>= (16*Cos 35)</w:t>
      </w:r>
      <w:proofErr w:type="gramStart"/>
      <w:r>
        <w:t>/(</w:t>
      </w:r>
      <w:proofErr w:type="gramEnd"/>
      <w:r>
        <w:t xml:space="preserve">2 - </w:t>
      </w:r>
      <w:r w:rsidR="00BC5CA5">
        <w:t>Sin 35)</w:t>
      </w:r>
    </w:p>
    <w:p w:rsidR="00BC5CA5" w:rsidRDefault="00BC5CA5" w:rsidP="00BC5CA5">
      <w:r>
        <w:t xml:space="preserve">= </w:t>
      </w:r>
      <w:r w:rsidR="00C96290">
        <w:t>9.19</w:t>
      </w:r>
      <w:r>
        <w:t xml:space="preserve"> MPa</w:t>
      </w:r>
    </w:p>
    <w:p w:rsidR="0068434F" w:rsidRDefault="00813CB4" w:rsidP="00BC5CA5">
      <w:r>
        <w:t xml:space="preserve">d) </w:t>
      </w:r>
    </w:p>
    <w:p w:rsidR="003C22BE" w:rsidRDefault="003C22BE" w:rsidP="003C22BE">
      <w:pPr>
        <w:jc w:val="center"/>
      </w:pPr>
      <w:r>
        <w:rPr>
          <w:noProof/>
        </w:rPr>
        <w:drawing>
          <wp:inline distT="0" distB="0" distL="0" distR="0" wp14:anchorId="46804154" wp14:editId="456B796D">
            <wp:extent cx="4572000" cy="2743200"/>
            <wp:effectExtent l="0" t="0" r="0" b="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C22BE" w:rsidRDefault="003C22BE" w:rsidP="003C22BE">
      <w:pPr>
        <w:pStyle w:val="Caption"/>
        <w:jc w:val="center"/>
        <w:rPr>
          <w:color w:val="auto"/>
          <w:sz w:val="24"/>
          <w:szCs w:val="24"/>
        </w:rPr>
      </w:pPr>
      <w:r w:rsidRPr="003C22BE">
        <w:rPr>
          <w:color w:val="auto"/>
          <w:sz w:val="24"/>
          <w:szCs w:val="24"/>
        </w:rPr>
        <w:t xml:space="preserve">Figure </w:t>
      </w:r>
      <w:r w:rsidRPr="003C22BE">
        <w:rPr>
          <w:color w:val="auto"/>
          <w:sz w:val="24"/>
          <w:szCs w:val="24"/>
        </w:rPr>
        <w:fldChar w:fldCharType="begin"/>
      </w:r>
      <w:r w:rsidRPr="003C22BE">
        <w:rPr>
          <w:color w:val="auto"/>
          <w:sz w:val="24"/>
          <w:szCs w:val="24"/>
        </w:rPr>
        <w:instrText xml:space="preserve"> SEQ Figure \* ARABIC </w:instrText>
      </w:r>
      <w:r w:rsidRPr="003C22BE">
        <w:rPr>
          <w:color w:val="auto"/>
          <w:sz w:val="24"/>
          <w:szCs w:val="24"/>
        </w:rPr>
        <w:fldChar w:fldCharType="separate"/>
      </w:r>
      <w:r w:rsidRPr="003C22BE">
        <w:rPr>
          <w:color w:val="auto"/>
          <w:sz w:val="24"/>
          <w:szCs w:val="24"/>
        </w:rPr>
        <w:t>5</w:t>
      </w:r>
      <w:r w:rsidRPr="003C22BE">
        <w:rPr>
          <w:color w:val="auto"/>
          <w:sz w:val="24"/>
          <w:szCs w:val="24"/>
        </w:rPr>
        <w:fldChar w:fldCharType="end"/>
      </w:r>
      <w:r w:rsidRPr="003C22BE">
        <w:rPr>
          <w:color w:val="auto"/>
          <w:sz w:val="24"/>
          <w:szCs w:val="24"/>
        </w:rPr>
        <w:t xml:space="preserve">. Deviator stresses squared versus </w:t>
      </w:r>
      <w:r w:rsidRPr="003C22BE">
        <w:rPr>
          <w:color w:val="auto"/>
          <w:sz w:val="24"/>
          <w:szCs w:val="24"/>
        </w:rPr>
        <w:t>σ</w:t>
      </w:r>
      <w:r w:rsidRPr="003C22BE">
        <w:rPr>
          <w:color w:val="auto"/>
          <w:sz w:val="24"/>
          <w:szCs w:val="24"/>
        </w:rPr>
        <w:t xml:space="preserve">. </w:t>
      </w:r>
    </w:p>
    <w:p w:rsidR="003F7B29" w:rsidRPr="003F7B29" w:rsidRDefault="003F7B29" w:rsidP="003F7B29">
      <w:pPr>
        <w:rPr>
          <w:vertAlign w:val="superscript"/>
        </w:rPr>
      </w:pPr>
      <w:r>
        <w:t>(</w:t>
      </w:r>
      <w:r>
        <w:t>σ</w:t>
      </w:r>
      <w:r>
        <w:rPr>
          <w:vertAlign w:val="subscript"/>
        </w:rPr>
        <w:t>1</w:t>
      </w:r>
      <w:r>
        <w:t xml:space="preserve">’ – </w:t>
      </w:r>
      <w:r>
        <w:t>σ</w:t>
      </w:r>
      <w:r>
        <w:rPr>
          <w:vertAlign w:val="subscript"/>
        </w:rPr>
        <w:t>3</w:t>
      </w:r>
      <w:r>
        <w:t>’)</w:t>
      </w:r>
      <w:r>
        <w:rPr>
          <w:vertAlign w:val="superscript"/>
        </w:rPr>
        <w:t>2</w:t>
      </w:r>
      <w:r>
        <w:t xml:space="preserve"> = m</w:t>
      </w:r>
      <w:r>
        <w:rPr>
          <w:vertAlign w:val="subscript"/>
        </w:rPr>
        <w:t>i</w:t>
      </w:r>
      <w:r w:rsidRPr="003F7B29">
        <w:t xml:space="preserve"> </w:t>
      </w:r>
      <w:proofErr w:type="spellStart"/>
      <w:r>
        <w:t>σ</w:t>
      </w:r>
      <w:r>
        <w:rPr>
          <w:vertAlign w:val="subscript"/>
        </w:rPr>
        <w:t>ci</w:t>
      </w:r>
      <w:proofErr w:type="spellEnd"/>
      <w:r w:rsidRPr="003F7B29">
        <w:t xml:space="preserve"> </w:t>
      </w:r>
      <w:r>
        <w:t>σ</w:t>
      </w:r>
      <w:r>
        <w:rPr>
          <w:vertAlign w:val="subscript"/>
        </w:rPr>
        <w:t>3</w:t>
      </w:r>
      <w:r>
        <w:t xml:space="preserve">’ + </w:t>
      </w:r>
      <w:r>
        <w:t>σ</w:t>
      </w:r>
      <w:r>
        <w:rPr>
          <w:vertAlign w:val="subscript"/>
        </w:rPr>
        <w:t>ci</w:t>
      </w:r>
      <w:r>
        <w:rPr>
          <w:vertAlign w:val="superscript"/>
        </w:rPr>
        <w:t>2</w:t>
      </w:r>
    </w:p>
    <w:p w:rsidR="003F7B29" w:rsidRDefault="003F7B29" w:rsidP="003F7B29">
      <w:r>
        <w:lastRenderedPageBreak/>
        <w:t>σ</w:t>
      </w:r>
      <w:r>
        <w:rPr>
          <w:vertAlign w:val="subscript"/>
        </w:rPr>
        <w:t>ci</w:t>
      </w:r>
      <w:r>
        <w:rPr>
          <w:vertAlign w:val="superscript"/>
        </w:rPr>
        <w:t>2</w:t>
      </w:r>
      <w:r>
        <w:t xml:space="preserve"> = 818.26</w:t>
      </w:r>
    </w:p>
    <w:p w:rsidR="003F7B29" w:rsidRDefault="003F7B29" w:rsidP="003F7B29">
      <w:proofErr w:type="spellStart"/>
      <w:r>
        <w:t>σ</w:t>
      </w:r>
      <w:r>
        <w:rPr>
          <w:vertAlign w:val="subscript"/>
        </w:rPr>
        <w:t>ci</w:t>
      </w:r>
      <w:proofErr w:type="spellEnd"/>
      <w:r>
        <w:rPr>
          <w:vertAlign w:val="superscript"/>
        </w:rPr>
        <w:t xml:space="preserve"> </w:t>
      </w:r>
      <w:r>
        <w:t>= 28.61 MPa</w:t>
      </w:r>
    </w:p>
    <w:p w:rsidR="007B6424" w:rsidRDefault="007B6424" w:rsidP="003F7B29">
      <w:r>
        <w:t xml:space="preserve">Thus, </w:t>
      </w:r>
    </w:p>
    <w:p w:rsidR="007B6424" w:rsidRDefault="007B6424" w:rsidP="003F7B29">
      <w:r>
        <w:t>m</w:t>
      </w:r>
      <w:r>
        <w:rPr>
          <w:vertAlign w:val="subscript"/>
        </w:rPr>
        <w:t>i</w:t>
      </w:r>
      <w:r>
        <w:t xml:space="preserve"> = -7.3351/28.61</w:t>
      </w:r>
    </w:p>
    <w:p w:rsidR="007B6424" w:rsidRDefault="007B6424" w:rsidP="003F7B29">
      <w:r>
        <w:t>= 0.26 MPa</w:t>
      </w:r>
    </w:p>
    <w:p w:rsidR="007B6424" w:rsidRDefault="007B3553" w:rsidP="003F7B29">
      <w:proofErr w:type="spellStart"/>
      <w:r>
        <w:t>σ</w:t>
      </w:r>
      <w:r>
        <w:rPr>
          <w:vertAlign w:val="subscript"/>
        </w:rPr>
        <w:t>ti</w:t>
      </w:r>
      <w:proofErr w:type="spellEnd"/>
      <w:r>
        <w:rPr>
          <w:vertAlign w:val="subscript"/>
        </w:rPr>
        <w:t xml:space="preserve"> </w:t>
      </w:r>
      <w:r>
        <w:t xml:space="preserve">= </w:t>
      </w:r>
      <w:proofErr w:type="spellStart"/>
      <w:r w:rsidR="009C0FAA">
        <w:t>σ</w:t>
      </w:r>
      <w:r w:rsidR="009C0FAA">
        <w:rPr>
          <w:vertAlign w:val="subscript"/>
        </w:rPr>
        <w:t>ci</w:t>
      </w:r>
      <w:proofErr w:type="spellEnd"/>
      <w:r w:rsidR="009C0FAA">
        <w:t>/m</w:t>
      </w:r>
      <w:r w:rsidR="009C0FAA">
        <w:rPr>
          <w:vertAlign w:val="subscript"/>
        </w:rPr>
        <w:t>i</w:t>
      </w:r>
      <w:r w:rsidR="009C0FAA">
        <w:t xml:space="preserve"> = 28.61/0.26</w:t>
      </w:r>
    </w:p>
    <w:p w:rsidR="009C0FAA" w:rsidRPr="009C0FAA" w:rsidRDefault="009C0FAA" w:rsidP="003F7B29">
      <w:r>
        <w:t>=</w:t>
      </w:r>
      <w:r w:rsidR="006F223B">
        <w:t xml:space="preserve"> 110.04 MPa</w:t>
      </w:r>
    </w:p>
    <w:p w:rsidR="00813CB4" w:rsidRDefault="008E41F2" w:rsidP="008E41F2">
      <w:pPr>
        <w:jc w:val="center"/>
      </w:pPr>
      <w:r>
        <w:rPr>
          <w:noProof/>
        </w:rPr>
        <w:drawing>
          <wp:inline distT="0" distB="0" distL="0" distR="0" wp14:anchorId="007C9549" wp14:editId="7E1A81CB">
            <wp:extent cx="4572000" cy="2743200"/>
            <wp:effectExtent l="0" t="0" r="0" b="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E41F2" w:rsidRPr="004D269E" w:rsidRDefault="008E41F2" w:rsidP="004D269E">
      <w:pPr>
        <w:pStyle w:val="Caption"/>
        <w:jc w:val="center"/>
        <w:rPr>
          <w:color w:val="auto"/>
          <w:sz w:val="24"/>
          <w:szCs w:val="24"/>
        </w:rPr>
      </w:pPr>
      <w:r w:rsidRPr="004D269E">
        <w:rPr>
          <w:color w:val="auto"/>
          <w:sz w:val="24"/>
          <w:szCs w:val="24"/>
        </w:rPr>
        <w:t xml:space="preserve">Figure </w:t>
      </w:r>
      <w:r w:rsidRPr="004D269E">
        <w:rPr>
          <w:color w:val="auto"/>
          <w:sz w:val="24"/>
          <w:szCs w:val="24"/>
        </w:rPr>
        <w:fldChar w:fldCharType="begin"/>
      </w:r>
      <w:r w:rsidRPr="004D269E">
        <w:rPr>
          <w:color w:val="auto"/>
          <w:sz w:val="24"/>
          <w:szCs w:val="24"/>
        </w:rPr>
        <w:instrText xml:space="preserve"> SEQ Figure \* ARABIC </w:instrText>
      </w:r>
      <w:r w:rsidRPr="004D269E">
        <w:rPr>
          <w:color w:val="auto"/>
          <w:sz w:val="24"/>
          <w:szCs w:val="24"/>
        </w:rPr>
        <w:fldChar w:fldCharType="separate"/>
      </w:r>
      <w:r w:rsidR="003C22BE">
        <w:rPr>
          <w:noProof/>
          <w:color w:val="auto"/>
          <w:sz w:val="24"/>
          <w:szCs w:val="24"/>
        </w:rPr>
        <w:t>6</w:t>
      </w:r>
      <w:r w:rsidRPr="004D269E">
        <w:rPr>
          <w:color w:val="auto"/>
          <w:sz w:val="24"/>
          <w:szCs w:val="24"/>
        </w:rPr>
        <w:fldChar w:fldCharType="end"/>
      </w:r>
      <w:r w:rsidRPr="004D269E">
        <w:rPr>
          <w:color w:val="auto"/>
          <w:sz w:val="24"/>
          <w:szCs w:val="24"/>
        </w:rPr>
        <w:t xml:space="preserve">. Peak H-B. </w:t>
      </w:r>
    </w:p>
    <w:p w:rsidR="00BC5CA5" w:rsidRPr="008C7DC8" w:rsidRDefault="00BC5CA5" w:rsidP="006413EA"/>
    <w:p w:rsidR="006413EA" w:rsidRPr="008C7DC8" w:rsidRDefault="006413EA" w:rsidP="008C1536"/>
    <w:sectPr w:rsidR="006413EA" w:rsidRPr="008C7DC8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EF1" w:rsidRDefault="00E63EF1">
      <w:pPr>
        <w:spacing w:after="0" w:line="240" w:lineRule="auto"/>
      </w:pPr>
      <w:r>
        <w:separator/>
      </w:r>
    </w:p>
  </w:endnote>
  <w:endnote w:type="continuationSeparator" w:id="0">
    <w:p w:rsidR="00E63EF1" w:rsidRDefault="00E63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EF1" w:rsidRDefault="00E63EF1">
      <w:pPr>
        <w:spacing w:after="0" w:line="240" w:lineRule="auto"/>
      </w:pPr>
      <w:r>
        <w:separator/>
      </w:r>
    </w:p>
  </w:footnote>
  <w:footnote w:type="continuationSeparator" w:id="0">
    <w:p w:rsidR="00E63EF1" w:rsidRDefault="00E63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95E" w:rsidRDefault="00E63EF1">
    <w:pPr>
      <w:pStyle w:val="Header"/>
      <w:jc w:val="right"/>
    </w:pPr>
    <w:r>
      <w:t xml:space="preserve">Surname </w:t>
    </w:r>
    <w:sdt>
      <w:sdtPr>
        <w:id w:val="1165592101"/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11FA">
          <w:rPr>
            <w:noProof/>
          </w:rPr>
          <w:t>10</w:t>
        </w:r>
        <w:r>
          <w:fldChar w:fldCharType="end"/>
        </w:r>
      </w:sdtContent>
    </w:sdt>
  </w:p>
  <w:p w:rsidR="00C0495E" w:rsidRDefault="00C049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AwMDQ2NDYzNDY3sDBU0lEKTi0uzszPAykwNK4FAEQ6WmYtAAAA"/>
  </w:docVars>
  <w:rsids>
    <w:rsidRoot w:val="00A9147E"/>
    <w:rsid w:val="000102AB"/>
    <w:rsid w:val="0002036B"/>
    <w:rsid w:val="00030438"/>
    <w:rsid w:val="00062351"/>
    <w:rsid w:val="000644F0"/>
    <w:rsid w:val="0008169A"/>
    <w:rsid w:val="000A0259"/>
    <w:rsid w:val="000B6186"/>
    <w:rsid w:val="000D086E"/>
    <w:rsid w:val="000E151E"/>
    <w:rsid w:val="000F35DD"/>
    <w:rsid w:val="0011184B"/>
    <w:rsid w:val="00112B72"/>
    <w:rsid w:val="00117F60"/>
    <w:rsid w:val="00125CD0"/>
    <w:rsid w:val="00154994"/>
    <w:rsid w:val="0017385C"/>
    <w:rsid w:val="001A6AD8"/>
    <w:rsid w:val="001D76C0"/>
    <w:rsid w:val="001F1217"/>
    <w:rsid w:val="001F29E0"/>
    <w:rsid w:val="001F3D49"/>
    <w:rsid w:val="00271485"/>
    <w:rsid w:val="002B44FC"/>
    <w:rsid w:val="002C3575"/>
    <w:rsid w:val="002E0FE0"/>
    <w:rsid w:val="002E2A1C"/>
    <w:rsid w:val="002F4126"/>
    <w:rsid w:val="002F6D3E"/>
    <w:rsid w:val="00303C34"/>
    <w:rsid w:val="0031299E"/>
    <w:rsid w:val="00323F48"/>
    <w:rsid w:val="003333CA"/>
    <w:rsid w:val="00333731"/>
    <w:rsid w:val="00335CD4"/>
    <w:rsid w:val="003470AB"/>
    <w:rsid w:val="0035643B"/>
    <w:rsid w:val="00394408"/>
    <w:rsid w:val="003A76B2"/>
    <w:rsid w:val="003B26B4"/>
    <w:rsid w:val="003C22BE"/>
    <w:rsid w:val="003D38DB"/>
    <w:rsid w:val="003D6B02"/>
    <w:rsid w:val="003E637B"/>
    <w:rsid w:val="003F7B29"/>
    <w:rsid w:val="00404147"/>
    <w:rsid w:val="004135AC"/>
    <w:rsid w:val="004168EF"/>
    <w:rsid w:val="004279CC"/>
    <w:rsid w:val="0043127F"/>
    <w:rsid w:val="0044593D"/>
    <w:rsid w:val="00465BDF"/>
    <w:rsid w:val="004864E1"/>
    <w:rsid w:val="00492086"/>
    <w:rsid w:val="004C5C03"/>
    <w:rsid w:val="004D269E"/>
    <w:rsid w:val="004D7718"/>
    <w:rsid w:val="004F08A5"/>
    <w:rsid w:val="0050653A"/>
    <w:rsid w:val="00517C1F"/>
    <w:rsid w:val="00530276"/>
    <w:rsid w:val="00570B06"/>
    <w:rsid w:val="005A411F"/>
    <w:rsid w:val="005E04D2"/>
    <w:rsid w:val="00613B1F"/>
    <w:rsid w:val="00623046"/>
    <w:rsid w:val="00626926"/>
    <w:rsid w:val="00640195"/>
    <w:rsid w:val="006413EA"/>
    <w:rsid w:val="006427D0"/>
    <w:rsid w:val="00645D0A"/>
    <w:rsid w:val="00660646"/>
    <w:rsid w:val="006649D1"/>
    <w:rsid w:val="0068434F"/>
    <w:rsid w:val="006A17F2"/>
    <w:rsid w:val="006A2CAF"/>
    <w:rsid w:val="006C35B4"/>
    <w:rsid w:val="006F223B"/>
    <w:rsid w:val="006F2A0D"/>
    <w:rsid w:val="006F5C61"/>
    <w:rsid w:val="007114D2"/>
    <w:rsid w:val="00714A74"/>
    <w:rsid w:val="0072134A"/>
    <w:rsid w:val="00726FE5"/>
    <w:rsid w:val="007511FA"/>
    <w:rsid w:val="00757D3F"/>
    <w:rsid w:val="00764684"/>
    <w:rsid w:val="00773B2A"/>
    <w:rsid w:val="007855F0"/>
    <w:rsid w:val="00790BC6"/>
    <w:rsid w:val="007A4734"/>
    <w:rsid w:val="007A510B"/>
    <w:rsid w:val="007A634E"/>
    <w:rsid w:val="007B3553"/>
    <w:rsid w:val="007B5CEE"/>
    <w:rsid w:val="007B6424"/>
    <w:rsid w:val="007B7D8B"/>
    <w:rsid w:val="007E128F"/>
    <w:rsid w:val="00800B70"/>
    <w:rsid w:val="0080454F"/>
    <w:rsid w:val="00813CB4"/>
    <w:rsid w:val="00832C61"/>
    <w:rsid w:val="00833FD3"/>
    <w:rsid w:val="00865A09"/>
    <w:rsid w:val="00887B63"/>
    <w:rsid w:val="008C1536"/>
    <w:rsid w:val="008C7DC0"/>
    <w:rsid w:val="008C7DC8"/>
    <w:rsid w:val="008E41F2"/>
    <w:rsid w:val="00950CF4"/>
    <w:rsid w:val="009641EE"/>
    <w:rsid w:val="00964CAD"/>
    <w:rsid w:val="009B56A5"/>
    <w:rsid w:val="009B6FE5"/>
    <w:rsid w:val="009C0590"/>
    <w:rsid w:val="009C0FAA"/>
    <w:rsid w:val="009D0F56"/>
    <w:rsid w:val="009F3661"/>
    <w:rsid w:val="00A20A9E"/>
    <w:rsid w:val="00A5181D"/>
    <w:rsid w:val="00A9147E"/>
    <w:rsid w:val="00AD5A27"/>
    <w:rsid w:val="00AE540E"/>
    <w:rsid w:val="00B21991"/>
    <w:rsid w:val="00B22C6B"/>
    <w:rsid w:val="00B56386"/>
    <w:rsid w:val="00B777C7"/>
    <w:rsid w:val="00B849EE"/>
    <w:rsid w:val="00BA799D"/>
    <w:rsid w:val="00BC5CA5"/>
    <w:rsid w:val="00BD3B57"/>
    <w:rsid w:val="00BE162E"/>
    <w:rsid w:val="00BE682C"/>
    <w:rsid w:val="00BF304F"/>
    <w:rsid w:val="00BF6BB8"/>
    <w:rsid w:val="00C0495E"/>
    <w:rsid w:val="00C163E3"/>
    <w:rsid w:val="00C41AC3"/>
    <w:rsid w:val="00C5130A"/>
    <w:rsid w:val="00C53271"/>
    <w:rsid w:val="00C96290"/>
    <w:rsid w:val="00CA038A"/>
    <w:rsid w:val="00CA741D"/>
    <w:rsid w:val="00CD72F3"/>
    <w:rsid w:val="00CF0D95"/>
    <w:rsid w:val="00CF6819"/>
    <w:rsid w:val="00D143ED"/>
    <w:rsid w:val="00D56350"/>
    <w:rsid w:val="00D76DB5"/>
    <w:rsid w:val="00D87779"/>
    <w:rsid w:val="00D92856"/>
    <w:rsid w:val="00D94856"/>
    <w:rsid w:val="00DC781F"/>
    <w:rsid w:val="00DE71CD"/>
    <w:rsid w:val="00E017D0"/>
    <w:rsid w:val="00E0298D"/>
    <w:rsid w:val="00E229FC"/>
    <w:rsid w:val="00E22D55"/>
    <w:rsid w:val="00E30312"/>
    <w:rsid w:val="00E321B1"/>
    <w:rsid w:val="00E602C4"/>
    <w:rsid w:val="00E63EF1"/>
    <w:rsid w:val="00E747FA"/>
    <w:rsid w:val="00E80A9F"/>
    <w:rsid w:val="00E90A56"/>
    <w:rsid w:val="00EB1472"/>
    <w:rsid w:val="00EB2642"/>
    <w:rsid w:val="00EB3141"/>
    <w:rsid w:val="00EC6A54"/>
    <w:rsid w:val="00EE643A"/>
    <w:rsid w:val="00F03267"/>
    <w:rsid w:val="00F04005"/>
    <w:rsid w:val="00F15A89"/>
    <w:rsid w:val="00F30E57"/>
    <w:rsid w:val="00F500F3"/>
    <w:rsid w:val="00F70966"/>
    <w:rsid w:val="00F82F32"/>
    <w:rsid w:val="00FD69ED"/>
    <w:rsid w:val="00FF5312"/>
    <w:rsid w:val="2686415D"/>
    <w:rsid w:val="2A4A66E1"/>
    <w:rsid w:val="32B61028"/>
    <w:rsid w:val="3420266A"/>
    <w:rsid w:val="426D7F44"/>
    <w:rsid w:val="67E14B90"/>
    <w:rsid w:val="78F1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CAF77"/>
  <w15:docId w15:val="{6FD54A0B-ECE6-4EE7-A57D-CDC22EEAA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ListParagraph">
    <w:name w:val="List Paragraph"/>
    <w:basedOn w:val="Normal"/>
    <w:uiPriority w:val="99"/>
    <w:qFormat/>
    <w:pPr>
      <w:spacing w:before="100" w:beforeAutospacing="1"/>
      <w:ind w:left="720" w:firstLine="360"/>
      <w:contextualSpacing/>
    </w:pPr>
    <w:rPr>
      <w:rFonts w:ascii="Calibri" w:eastAsia="Times New Roman" w:hAnsi="Calibri"/>
      <w:sz w:val="22"/>
      <w:szCs w:val="22"/>
    </w:rPr>
  </w:style>
  <w:style w:type="character" w:customStyle="1" w:styleId="font01">
    <w:name w:val="font01"/>
    <w:basedOn w:val="DefaultParagraphFont"/>
    <w:rsid w:val="0035643B"/>
    <w:rPr>
      <w:rFonts w:ascii="Calibri" w:hAnsi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11">
    <w:name w:val="font11"/>
    <w:basedOn w:val="DefaultParagraphFont"/>
    <w:rsid w:val="006649D1"/>
    <w:rPr>
      <w:rFonts w:ascii="Calibri" w:hAnsi="Calibri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21">
    <w:name w:val="font21"/>
    <w:basedOn w:val="DefaultParagraphFont"/>
    <w:rsid w:val="00623046"/>
    <w:rPr>
      <w:rFonts w:ascii="Calibri" w:hAnsi="Calibri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Work%20Staff\Jobs\Rock%20Mechanics-%20Assgn3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Work%20Staff\Jobs\Rock%20Mechanics-%20Assgn3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Work%20Staff\Jobs\Rock%20Mechanics-%20Assgn3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Work%20Staff\Jobs\Rock%20Mechanics-%20Assgn3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D:\Work%20Staff\Jobs\Rock%20Mechanics-%20Assgn3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D:\Work%20Staff\Jobs\Rock%20Mechanics-%20Assgn3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'Q4'!$C$6</c:f>
              <c:strCache>
                <c:ptCount val="1"/>
                <c:pt idx="0">
                  <c:v>σ1f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'Q4'!$B$7:$B$13</c:f>
              <c:numCache>
                <c:formatCode>General</c:formatCode>
                <c:ptCount val="7"/>
                <c:pt idx="0">
                  <c:v>2.5</c:v>
                </c:pt>
                <c:pt idx="1">
                  <c:v>4.2</c:v>
                </c:pt>
                <c:pt idx="2">
                  <c:v>5.9</c:v>
                </c:pt>
                <c:pt idx="3">
                  <c:v>7.6</c:v>
                </c:pt>
                <c:pt idx="4">
                  <c:v>9.3000000000000007</c:v>
                </c:pt>
                <c:pt idx="5">
                  <c:v>11</c:v>
                </c:pt>
                <c:pt idx="6">
                  <c:v>12.8</c:v>
                </c:pt>
              </c:numCache>
            </c:numRef>
          </c:xVal>
          <c:yVal>
            <c:numRef>
              <c:f>'Q4'!$C$7:$C$13</c:f>
              <c:numCache>
                <c:formatCode>General</c:formatCode>
                <c:ptCount val="7"/>
                <c:pt idx="0">
                  <c:v>155.30000000000001</c:v>
                </c:pt>
                <c:pt idx="1">
                  <c:v>171.3</c:v>
                </c:pt>
                <c:pt idx="2">
                  <c:v>187.3</c:v>
                </c:pt>
                <c:pt idx="3">
                  <c:v>201.4</c:v>
                </c:pt>
                <c:pt idx="4">
                  <c:v>215.6</c:v>
                </c:pt>
                <c:pt idx="5">
                  <c:v>227.2</c:v>
                </c:pt>
                <c:pt idx="6">
                  <c:v>240.8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2257-46EF-AB25-88AC95E0EE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68927072"/>
        <c:axId val="368922152"/>
      </c:scatterChart>
      <c:valAx>
        <c:axId val="3689270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σ</a:t>
                </a:r>
                <a:r>
                  <a:rPr lang="en-US"/>
                  <a:t>3 (MPa)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8922152"/>
        <c:crosses val="autoZero"/>
        <c:crossBetween val="midCat"/>
      </c:valAx>
      <c:valAx>
        <c:axId val="3689221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σ</a:t>
                </a:r>
                <a:r>
                  <a:rPr lang="en-US"/>
                  <a:t>1 (MPa)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892707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'Q4'!$D$6</c:f>
              <c:strCache>
                <c:ptCount val="1"/>
                <c:pt idx="0">
                  <c:v>σ1f- σ3f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'Q4'!$B$7:$B$13</c:f>
              <c:numCache>
                <c:formatCode>General</c:formatCode>
                <c:ptCount val="7"/>
                <c:pt idx="0">
                  <c:v>2.5</c:v>
                </c:pt>
                <c:pt idx="1">
                  <c:v>4.2</c:v>
                </c:pt>
                <c:pt idx="2">
                  <c:v>5.9</c:v>
                </c:pt>
                <c:pt idx="3">
                  <c:v>7.6</c:v>
                </c:pt>
                <c:pt idx="4">
                  <c:v>9.3000000000000007</c:v>
                </c:pt>
                <c:pt idx="5">
                  <c:v>11</c:v>
                </c:pt>
                <c:pt idx="6">
                  <c:v>12.8</c:v>
                </c:pt>
              </c:numCache>
            </c:numRef>
          </c:xVal>
          <c:yVal>
            <c:numRef>
              <c:f>'Q4'!$D$7:$D$13</c:f>
              <c:numCache>
                <c:formatCode>General</c:formatCode>
                <c:ptCount val="7"/>
                <c:pt idx="0">
                  <c:v>23347.840000000004</c:v>
                </c:pt>
                <c:pt idx="1">
                  <c:v>27922.410000000007</c:v>
                </c:pt>
                <c:pt idx="2">
                  <c:v>32905.96</c:v>
                </c:pt>
                <c:pt idx="3">
                  <c:v>37558.44</c:v>
                </c:pt>
                <c:pt idx="4">
                  <c:v>42559.689999999995</c:v>
                </c:pt>
                <c:pt idx="5">
                  <c:v>46742.439999999995</c:v>
                </c:pt>
                <c:pt idx="6">
                  <c:v>51984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06B0-45C8-A027-F467F656C1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73033008"/>
        <c:axId val="373026120"/>
      </c:scatterChart>
      <c:valAx>
        <c:axId val="3730330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σ</a:t>
                </a:r>
                <a:r>
                  <a:rPr lang="en-US"/>
                  <a:t>3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3026120"/>
        <c:crosses val="autoZero"/>
        <c:crossBetween val="midCat"/>
      </c:valAx>
      <c:valAx>
        <c:axId val="3730261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σ</a:t>
                </a:r>
                <a:r>
                  <a:rPr lang="en-US"/>
                  <a:t>1-</a:t>
                </a:r>
                <a:r>
                  <a:rPr lang="el-GR"/>
                  <a:t>σ</a:t>
                </a:r>
                <a:r>
                  <a:rPr lang="en-US"/>
                  <a:t>3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303300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'Q4'!$C$6</c:f>
              <c:strCache>
                <c:ptCount val="1"/>
                <c:pt idx="0">
                  <c:v>σ1f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'Q4'!$B$7:$B$13</c:f>
              <c:numCache>
                <c:formatCode>General</c:formatCode>
                <c:ptCount val="7"/>
                <c:pt idx="0">
                  <c:v>2.5</c:v>
                </c:pt>
                <c:pt idx="1">
                  <c:v>4.2</c:v>
                </c:pt>
                <c:pt idx="2">
                  <c:v>5.9</c:v>
                </c:pt>
                <c:pt idx="3">
                  <c:v>7.6</c:v>
                </c:pt>
                <c:pt idx="4">
                  <c:v>9.3000000000000007</c:v>
                </c:pt>
                <c:pt idx="5">
                  <c:v>11</c:v>
                </c:pt>
                <c:pt idx="6">
                  <c:v>12.8</c:v>
                </c:pt>
              </c:numCache>
            </c:numRef>
          </c:xVal>
          <c:yVal>
            <c:numRef>
              <c:f>'Q4'!$C$7:$C$13</c:f>
              <c:numCache>
                <c:formatCode>General</c:formatCode>
                <c:ptCount val="7"/>
                <c:pt idx="0">
                  <c:v>155.30000000000001</c:v>
                </c:pt>
                <c:pt idx="1">
                  <c:v>171.3</c:v>
                </c:pt>
                <c:pt idx="2">
                  <c:v>187.3</c:v>
                </c:pt>
                <c:pt idx="3">
                  <c:v>201.4</c:v>
                </c:pt>
                <c:pt idx="4">
                  <c:v>215.6</c:v>
                </c:pt>
                <c:pt idx="5">
                  <c:v>227.2</c:v>
                </c:pt>
                <c:pt idx="6">
                  <c:v>240.8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0DE-44FE-A14D-43ED0C4F12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73168008"/>
        <c:axId val="373167352"/>
      </c:scatterChart>
      <c:valAx>
        <c:axId val="3731680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σ</a:t>
                </a:r>
                <a:r>
                  <a:rPr lang="en-US"/>
                  <a:t>3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3167352"/>
        <c:crosses val="autoZero"/>
        <c:crossBetween val="midCat"/>
      </c:valAx>
      <c:valAx>
        <c:axId val="3731673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σ</a:t>
                </a:r>
                <a:r>
                  <a:rPr lang="en-US"/>
                  <a:t>1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316800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Sheet1!$A$10</c:f>
              <c:strCache>
                <c:ptCount val="1"/>
                <c:pt idx="0">
                  <c:v>Residual 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Sheet1!$A$11:$A$16</c:f>
              <c:numCache>
                <c:formatCode>General</c:formatCode>
                <c:ptCount val="6"/>
                <c:pt idx="0">
                  <c:v>18</c:v>
                </c:pt>
                <c:pt idx="1">
                  <c:v>20</c:v>
                </c:pt>
                <c:pt idx="2">
                  <c:v>42</c:v>
                </c:pt>
                <c:pt idx="3">
                  <c:v>50</c:v>
                </c:pt>
                <c:pt idx="4">
                  <c:v>78</c:v>
                </c:pt>
                <c:pt idx="5">
                  <c:v>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B6D-4DB2-B916-8A169B198BC2}"/>
            </c:ext>
          </c:extLst>
        </c:ser>
        <c:ser>
          <c:idx val="1"/>
          <c:order val="1"/>
          <c:tx>
            <c:strRef>
              <c:f>Sheet1!$B$10</c:f>
              <c:strCache>
                <c:ptCount val="1"/>
                <c:pt idx="0">
                  <c:v>Peak 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val>
            <c:numRef>
              <c:f>Sheet1!$B$11:$B$16</c:f>
              <c:numCache>
                <c:formatCode>General</c:formatCode>
                <c:ptCount val="6"/>
                <c:pt idx="0">
                  <c:v>40</c:v>
                </c:pt>
                <c:pt idx="1">
                  <c:v>50</c:v>
                </c:pt>
                <c:pt idx="2">
                  <c:v>64</c:v>
                </c:pt>
                <c:pt idx="3">
                  <c:v>70</c:v>
                </c:pt>
                <c:pt idx="4">
                  <c:v>97</c:v>
                </c:pt>
                <c:pt idx="5">
                  <c:v>104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B6D-4DB2-B916-8A169B198B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43225256"/>
        <c:axId val="443221320"/>
      </c:lineChart>
      <c:catAx>
        <c:axId val="443225256"/>
        <c:scaling>
          <c:orientation val="minMax"/>
        </c:scaling>
        <c:delete val="0"/>
        <c:axPos val="b"/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43221320"/>
        <c:crosses val="autoZero"/>
        <c:auto val="1"/>
        <c:lblAlgn val="ctr"/>
        <c:lblOffset val="100"/>
        <c:noMultiLvlLbl val="0"/>
      </c:catAx>
      <c:valAx>
        <c:axId val="4432213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432252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Deviator squared versus stress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Sheet1!$D$10</c:f>
              <c:strCache>
                <c:ptCount val="1"/>
                <c:pt idx="0">
                  <c:v>Sq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Sheet1!$A$11:$A$16</c:f>
              <c:numCache>
                <c:formatCode>General</c:formatCode>
                <c:ptCount val="6"/>
                <c:pt idx="0">
                  <c:v>18</c:v>
                </c:pt>
                <c:pt idx="1">
                  <c:v>20</c:v>
                </c:pt>
                <c:pt idx="2">
                  <c:v>42</c:v>
                </c:pt>
                <c:pt idx="3">
                  <c:v>50</c:v>
                </c:pt>
                <c:pt idx="4">
                  <c:v>78</c:v>
                </c:pt>
                <c:pt idx="5">
                  <c:v>98</c:v>
                </c:pt>
              </c:numCache>
            </c:numRef>
          </c:xVal>
          <c:yVal>
            <c:numRef>
              <c:f>Sheet1!$D$11:$D$16</c:f>
              <c:numCache>
                <c:formatCode>General</c:formatCode>
                <c:ptCount val="6"/>
                <c:pt idx="0">
                  <c:v>484</c:v>
                </c:pt>
                <c:pt idx="1">
                  <c:v>900</c:v>
                </c:pt>
                <c:pt idx="2">
                  <c:v>484</c:v>
                </c:pt>
                <c:pt idx="3">
                  <c:v>400</c:v>
                </c:pt>
                <c:pt idx="4">
                  <c:v>361</c:v>
                </c:pt>
                <c:pt idx="5">
                  <c:v>36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35C-44D5-A7B5-6D21064860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67867184"/>
        <c:axId val="367880960"/>
      </c:scatterChart>
      <c:valAx>
        <c:axId val="3678671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7880960"/>
        <c:crosses val="autoZero"/>
        <c:crossBetween val="midCat"/>
      </c:valAx>
      <c:valAx>
        <c:axId val="3678809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786718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Theoretical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Sheet1!$B$10</c:f>
              <c:strCache>
                <c:ptCount val="1"/>
                <c:pt idx="0">
                  <c:v>Peak 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Sheet1!$A$11:$A$16</c:f>
              <c:numCache>
                <c:formatCode>General</c:formatCode>
                <c:ptCount val="6"/>
                <c:pt idx="0">
                  <c:v>18</c:v>
                </c:pt>
                <c:pt idx="1">
                  <c:v>20</c:v>
                </c:pt>
                <c:pt idx="2">
                  <c:v>42</c:v>
                </c:pt>
                <c:pt idx="3">
                  <c:v>50</c:v>
                </c:pt>
                <c:pt idx="4">
                  <c:v>78</c:v>
                </c:pt>
                <c:pt idx="5">
                  <c:v>98</c:v>
                </c:pt>
              </c:numCache>
            </c:numRef>
          </c:xVal>
          <c:yVal>
            <c:numRef>
              <c:f>Sheet1!$B$11:$B$16</c:f>
              <c:numCache>
                <c:formatCode>General</c:formatCode>
                <c:ptCount val="6"/>
                <c:pt idx="0">
                  <c:v>40</c:v>
                </c:pt>
                <c:pt idx="1">
                  <c:v>50</c:v>
                </c:pt>
                <c:pt idx="2">
                  <c:v>64</c:v>
                </c:pt>
                <c:pt idx="3">
                  <c:v>70</c:v>
                </c:pt>
                <c:pt idx="4">
                  <c:v>97</c:v>
                </c:pt>
                <c:pt idx="5">
                  <c:v>104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063-4548-AF50-15D8DE79D3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43220992"/>
        <c:axId val="443221976"/>
      </c:scatterChart>
      <c:valAx>
        <c:axId val="4432209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43221976"/>
        <c:crosses val="autoZero"/>
        <c:crossBetween val="midCat"/>
      </c:valAx>
      <c:valAx>
        <c:axId val="4432219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4322099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C0C91F-F10B-475D-9CA9-61AD72B53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10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 Mutegi</dc:creator>
  <cp:lastModifiedBy>Admin</cp:lastModifiedBy>
  <cp:revision>109</cp:revision>
  <dcterms:created xsi:type="dcterms:W3CDTF">2020-02-21T00:44:00Z</dcterms:created>
  <dcterms:modified xsi:type="dcterms:W3CDTF">2020-02-21T07:12:00Z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1033-11.2.0.9150</vt:lpwstr>
  </property>
</Properties>
</file>